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7E7F" w14:textId="4DEE1A15" w:rsidR="00193045" w:rsidRDefault="00193045" w:rsidP="00141501">
      <w:pPr>
        <w:spacing w:line="276" w:lineRule="auto"/>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15F34961" wp14:editId="0BB7AE48">
                <wp:simplePos x="0" y="0"/>
                <wp:positionH relativeFrom="margin">
                  <wp:align>right</wp:align>
                </wp:positionH>
                <wp:positionV relativeFrom="paragraph">
                  <wp:posOffset>-219075</wp:posOffset>
                </wp:positionV>
                <wp:extent cx="1828800" cy="1447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447800"/>
                        </a:xfrm>
                        <a:prstGeom prst="rect">
                          <a:avLst/>
                        </a:prstGeom>
                        <a:solidFill>
                          <a:schemeClr val="lt1"/>
                        </a:solidFill>
                        <a:ln w="6350">
                          <a:noFill/>
                        </a:ln>
                      </wps:spPr>
                      <wps:txbx>
                        <w:txbxContent>
                          <w:p w14:paraId="1C4C733D" w14:textId="7F7E8F08" w:rsidR="00193045" w:rsidRDefault="00AF6667">
                            <w:r>
                              <w:rPr>
                                <w:noProof/>
                              </w:rPr>
                              <w:drawing>
                                <wp:inline distT="0" distB="0" distL="0" distR="0" wp14:anchorId="30549BA3" wp14:editId="37EA5DF3">
                                  <wp:extent cx="14859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00193045" w:rsidRPr="008F5711">
                              <w:rPr>
                                <w:rFonts w:ascii="Calibri" w:hAnsi="Calibri" w:cs="Calibri"/>
                                <w:bCs/>
                                <w:noProof/>
                              </w:rPr>
                              <w:drawing>
                                <wp:inline distT="0" distB="0" distL="0" distR="0" wp14:anchorId="3B8803AB" wp14:editId="51AC6627">
                                  <wp:extent cx="1504747" cy="9429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214" cy="9451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34961" id="_x0000_t202" coordsize="21600,21600" o:spt="202" path="m,l,21600r21600,l21600,xe">
                <v:stroke joinstyle="miter"/>
                <v:path gradientshapeok="t" o:connecttype="rect"/>
              </v:shapetype>
              <v:shape id="Text Box 2" o:spid="_x0000_s1026" type="#_x0000_t202" style="position:absolute;margin-left:92.8pt;margin-top:-17.25pt;width:2in;height:1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" fillcolor="white [3201]" stroked="f" strokeweight=".5pt">
                <v:textbox>
                  <w:txbxContent>
                    <w:p w14:paraId="1C4C733D" w14:textId="7F7E8F08" w:rsidR="00193045" w:rsidRDefault="00AF6667">
                      <w:r>
                        <w:rPr>
                          <w:noProof/>
                        </w:rPr>
                        <w:drawing>
                          <wp:inline distT="0" distB="0" distL="0" distR="0" wp14:anchorId="30549BA3" wp14:editId="37EA5DF3">
                            <wp:extent cx="14859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00193045" w:rsidRPr="008F5711">
                        <w:rPr>
                          <w:rFonts w:ascii="Calibri" w:hAnsi="Calibri" w:cs="Calibri"/>
                          <w:bCs/>
                          <w:noProof/>
                        </w:rPr>
                        <w:drawing>
                          <wp:inline distT="0" distB="0" distL="0" distR="0" wp14:anchorId="3B8803AB" wp14:editId="51AC6627">
                            <wp:extent cx="1504747" cy="9429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214" cy="945148"/>
                                    </a:xfrm>
                                    <a:prstGeom prst="rect">
                                      <a:avLst/>
                                    </a:prstGeom>
                                    <a:noFill/>
                                    <a:ln>
                                      <a:noFill/>
                                    </a:ln>
                                  </pic:spPr>
                                </pic:pic>
                              </a:graphicData>
                            </a:graphic>
                          </wp:inline>
                        </w:drawing>
                      </w:r>
                    </w:p>
                  </w:txbxContent>
                </v:textbox>
                <w10:wrap anchorx="margin"/>
              </v:shape>
            </w:pict>
          </mc:Fallback>
        </mc:AlternateContent>
      </w:r>
    </w:p>
    <w:p w14:paraId="253AEF16" w14:textId="552A2C30" w:rsidR="001F0A60" w:rsidRDefault="001F0A60" w:rsidP="00141501">
      <w:pPr>
        <w:spacing w:line="276" w:lineRule="auto"/>
        <w:rPr>
          <w:rFonts w:ascii="Calibri" w:hAnsi="Calibri" w:cs="Calibri"/>
          <w:bCs/>
        </w:rPr>
      </w:pPr>
      <w:r w:rsidRPr="001F0A60">
        <w:rPr>
          <w:b/>
          <w:bCs/>
          <w:sz w:val="28"/>
          <w:szCs w:val="28"/>
        </w:rPr>
        <w:t>BLACK ISLE CARES – PRIVACY NOTICE (GENERAL)</w:t>
      </w:r>
      <w:r w:rsidR="00193045" w:rsidRPr="00193045">
        <w:rPr>
          <w:rFonts w:ascii="Calibri" w:hAnsi="Calibri" w:cs="Calibri"/>
          <w:bCs/>
        </w:rPr>
        <w:t xml:space="preserve"> </w:t>
      </w:r>
    </w:p>
    <w:p w14:paraId="5D4E70D0" w14:textId="76221082" w:rsidR="00193045" w:rsidRDefault="00193045" w:rsidP="00141501">
      <w:pPr>
        <w:spacing w:line="276" w:lineRule="auto"/>
        <w:rPr>
          <w:rFonts w:ascii="Calibri" w:hAnsi="Calibri" w:cs="Calibri"/>
          <w:bCs/>
        </w:rPr>
      </w:pPr>
    </w:p>
    <w:p w14:paraId="13E043B7" w14:textId="1D9279F5" w:rsidR="00193045" w:rsidRDefault="00193045" w:rsidP="00141501">
      <w:pPr>
        <w:spacing w:line="276" w:lineRule="auto"/>
        <w:rPr>
          <w:rFonts w:ascii="Calibri" w:hAnsi="Calibri" w:cs="Calibri"/>
          <w:bCs/>
        </w:rPr>
      </w:pPr>
    </w:p>
    <w:p w14:paraId="60418317" w14:textId="77777777" w:rsidR="001F0A60" w:rsidRPr="001F0A60" w:rsidRDefault="001F0A60" w:rsidP="00141501">
      <w:pPr>
        <w:spacing w:after="0" w:line="276" w:lineRule="auto"/>
        <w:rPr>
          <w:b/>
          <w:bCs/>
        </w:rPr>
      </w:pPr>
      <w:r w:rsidRPr="001F0A60">
        <w:rPr>
          <w:b/>
          <w:bCs/>
        </w:rPr>
        <w:t xml:space="preserve">1. Who are we? </w:t>
      </w:r>
    </w:p>
    <w:p w14:paraId="0F39177E" w14:textId="2C0A80A4" w:rsidR="001F0A60" w:rsidRPr="00AB647D" w:rsidRDefault="001F0A60" w:rsidP="00141501">
      <w:pPr>
        <w:keepNext/>
        <w:keepLines/>
        <w:spacing w:after="0" w:line="276" w:lineRule="auto"/>
        <w:rPr>
          <w:rFonts w:cstheme="minorHAnsi"/>
        </w:rPr>
      </w:pPr>
      <w:bookmarkStart w:id="0" w:name="_Hlk152765166"/>
      <w:r w:rsidRPr="00AB647D">
        <w:rPr>
          <w:rFonts w:cstheme="minorHAnsi"/>
        </w:rPr>
        <w:t>Black Isle Cares</w:t>
      </w:r>
      <w:r>
        <w:rPr>
          <w:rFonts w:cstheme="minorHAnsi"/>
        </w:rPr>
        <w:t xml:space="preserve"> (BIC)</w:t>
      </w:r>
      <w:r w:rsidRPr="00AB647D">
        <w:rPr>
          <w:rFonts w:cstheme="minorHAnsi"/>
        </w:rPr>
        <w:t xml:space="preserve"> is a Scottish Charitable Incorporated Organisation registered in Scotland. We are a registered charity (SC045371).</w:t>
      </w:r>
    </w:p>
    <w:p w14:paraId="1C470109" w14:textId="77777777" w:rsidR="001F0A60" w:rsidRPr="00AB647D" w:rsidRDefault="001F0A60" w:rsidP="00141501">
      <w:pPr>
        <w:pStyle w:val="Default"/>
        <w:spacing w:line="276" w:lineRule="auto"/>
        <w:rPr>
          <w:rFonts w:asciiTheme="minorHAnsi" w:hAnsiTheme="minorHAnsi" w:cstheme="minorHAnsi"/>
          <w:color w:val="auto"/>
          <w:sz w:val="22"/>
          <w:szCs w:val="22"/>
        </w:rPr>
      </w:pPr>
      <w:r w:rsidRPr="00AB647D">
        <w:rPr>
          <w:rFonts w:asciiTheme="minorHAnsi" w:hAnsiTheme="minorHAnsi" w:cstheme="minorHAnsi"/>
          <w:color w:val="auto"/>
          <w:sz w:val="22"/>
          <w:szCs w:val="22"/>
        </w:rPr>
        <w:t xml:space="preserve">You can contact us: </w:t>
      </w:r>
    </w:p>
    <w:p w14:paraId="6AFF7BF3" w14:textId="77777777" w:rsidR="001F0A60" w:rsidRPr="00AB647D" w:rsidRDefault="001F0A60" w:rsidP="00141501">
      <w:pPr>
        <w:pStyle w:val="Default"/>
        <w:spacing w:line="276" w:lineRule="auto"/>
        <w:rPr>
          <w:rFonts w:asciiTheme="minorHAnsi" w:hAnsiTheme="minorHAnsi" w:cstheme="minorHAnsi"/>
          <w:color w:val="auto"/>
          <w:sz w:val="22"/>
          <w:szCs w:val="22"/>
        </w:rPr>
      </w:pPr>
      <w:r w:rsidRPr="00AB647D">
        <w:rPr>
          <w:rFonts w:asciiTheme="minorHAnsi" w:hAnsiTheme="minorHAnsi" w:cstheme="minorHAnsi"/>
          <w:color w:val="auto"/>
          <w:sz w:val="22"/>
          <w:szCs w:val="22"/>
        </w:rPr>
        <w:t xml:space="preserve">Email: </w:t>
      </w:r>
      <w:hyperlink r:id="rId9" w:history="1">
        <w:r w:rsidRPr="00AB647D">
          <w:rPr>
            <w:rStyle w:val="Hyperlink"/>
            <w:rFonts w:asciiTheme="minorHAnsi" w:hAnsiTheme="minorHAnsi" w:cstheme="minorHAnsi"/>
            <w:color w:val="auto"/>
            <w:sz w:val="22"/>
            <w:szCs w:val="22"/>
          </w:rPr>
          <w:t>admin@blackislecares.com</w:t>
        </w:r>
      </w:hyperlink>
    </w:p>
    <w:p w14:paraId="664316A1" w14:textId="77777777" w:rsidR="001F0A60" w:rsidRPr="00AB647D" w:rsidRDefault="001F0A60" w:rsidP="00141501">
      <w:pPr>
        <w:pStyle w:val="Default"/>
        <w:spacing w:line="276" w:lineRule="auto"/>
        <w:rPr>
          <w:rFonts w:asciiTheme="minorHAnsi" w:hAnsiTheme="minorHAnsi" w:cstheme="minorHAnsi"/>
          <w:color w:val="auto"/>
          <w:sz w:val="22"/>
          <w:szCs w:val="22"/>
        </w:rPr>
      </w:pPr>
      <w:r w:rsidRPr="00AB647D">
        <w:rPr>
          <w:rFonts w:asciiTheme="minorHAnsi" w:hAnsiTheme="minorHAnsi" w:cstheme="minorHAnsi"/>
          <w:color w:val="auto"/>
          <w:sz w:val="22"/>
          <w:szCs w:val="22"/>
        </w:rPr>
        <w:t>Address: Black Isle Cares, Black Isle Leisure Centre, Deans Road, Fortrose. IV10 8TJ</w:t>
      </w:r>
    </w:p>
    <w:p w14:paraId="36C81A58" w14:textId="77777777" w:rsidR="001F0A60" w:rsidRPr="00AB647D" w:rsidRDefault="001F0A60" w:rsidP="00141501">
      <w:pPr>
        <w:pStyle w:val="Default"/>
        <w:spacing w:line="276" w:lineRule="auto"/>
        <w:rPr>
          <w:rFonts w:asciiTheme="minorHAnsi" w:hAnsiTheme="minorHAnsi" w:cstheme="minorHAnsi"/>
          <w:color w:val="auto"/>
          <w:sz w:val="22"/>
          <w:szCs w:val="22"/>
        </w:rPr>
      </w:pPr>
      <w:r w:rsidRPr="00AB647D">
        <w:rPr>
          <w:rFonts w:asciiTheme="minorHAnsi" w:hAnsiTheme="minorHAnsi" w:cstheme="minorHAnsi"/>
          <w:color w:val="auto"/>
          <w:sz w:val="22"/>
          <w:szCs w:val="22"/>
        </w:rPr>
        <w:t>Phone: 07702 557535</w:t>
      </w:r>
    </w:p>
    <w:p w14:paraId="35A78579" w14:textId="243DC8F4" w:rsidR="001F0A60" w:rsidRDefault="001F0A60" w:rsidP="00141501">
      <w:pPr>
        <w:pStyle w:val="Default"/>
        <w:spacing w:line="276" w:lineRule="auto"/>
        <w:rPr>
          <w:rFonts w:asciiTheme="minorHAnsi" w:hAnsiTheme="minorHAnsi" w:cstheme="minorHAnsi"/>
          <w:color w:val="auto"/>
          <w:sz w:val="22"/>
          <w:szCs w:val="22"/>
        </w:rPr>
      </w:pPr>
      <w:r w:rsidRPr="00AB647D">
        <w:rPr>
          <w:rFonts w:asciiTheme="minorHAnsi" w:hAnsiTheme="minorHAnsi" w:cstheme="minorHAnsi"/>
          <w:color w:val="auto"/>
          <w:sz w:val="22"/>
          <w:szCs w:val="22"/>
        </w:rPr>
        <w:t xml:space="preserve">Any enquiries about our use of your personal data (including any requests to exercise your rights in relation to your data) should be addressed to the contact details above. </w:t>
      </w:r>
    </w:p>
    <w:p w14:paraId="7152F208" w14:textId="77777777" w:rsidR="001F0A60" w:rsidRPr="00AB647D" w:rsidRDefault="001F0A60" w:rsidP="00141501">
      <w:pPr>
        <w:pStyle w:val="Default"/>
        <w:spacing w:line="276" w:lineRule="auto"/>
        <w:rPr>
          <w:rFonts w:asciiTheme="minorHAnsi" w:hAnsiTheme="minorHAnsi" w:cstheme="minorHAnsi"/>
          <w:color w:val="auto"/>
          <w:sz w:val="22"/>
          <w:szCs w:val="22"/>
        </w:rPr>
      </w:pPr>
    </w:p>
    <w:p w14:paraId="6DD18C47" w14:textId="69F9B71D" w:rsidR="001F0A60" w:rsidRDefault="001F0A60" w:rsidP="00141501">
      <w:pPr>
        <w:spacing w:line="276" w:lineRule="auto"/>
      </w:pPr>
      <w:r>
        <w:t xml:space="preserve">Black Isle Cares is a ‘data controller’ of the personal data that you provide to us. This means that we are responsible for deciding how we hold and use personal information about you. </w:t>
      </w:r>
    </w:p>
    <w:bookmarkEnd w:id="0"/>
    <w:p w14:paraId="7593B6DB" w14:textId="77777777" w:rsidR="001F0A60" w:rsidRDefault="001F0A60" w:rsidP="00141501">
      <w:pPr>
        <w:spacing w:line="276" w:lineRule="auto"/>
      </w:pPr>
      <w:r w:rsidRPr="001F0A60">
        <w:rPr>
          <w:b/>
          <w:bCs/>
        </w:rPr>
        <w:t>2. What is a privacy notice?</w:t>
      </w:r>
      <w:r>
        <w:br/>
        <w:t xml:space="preserve">It is essential that anyone using </w:t>
      </w:r>
      <w:r>
        <w:rPr>
          <w:rFonts w:cstheme="minorHAnsi"/>
        </w:rPr>
        <w:t>BIC</w:t>
      </w:r>
      <w:r>
        <w:t xml:space="preserve">’s services feels safe to do so and has absolute confidence that any information they share is kept private. This privacy notice will help you understand what information we collect, why we collect it, how we store and use it, and if we disclose the information to anyone else. It will also explain what rights and choices you have regarding your personal information. </w:t>
      </w:r>
    </w:p>
    <w:p w14:paraId="08C4EF95" w14:textId="77777777" w:rsidR="000D05FB" w:rsidRDefault="001F0A60" w:rsidP="00141501">
      <w:pPr>
        <w:spacing w:after="0" w:line="276" w:lineRule="auto"/>
      </w:pPr>
      <w:r w:rsidRPr="001F0A60">
        <w:rPr>
          <w:b/>
          <w:bCs/>
        </w:rPr>
        <w:t>3. Our</w:t>
      </w:r>
      <w:r>
        <w:t xml:space="preserve"> </w:t>
      </w:r>
      <w:r w:rsidRPr="001F0A60">
        <w:rPr>
          <w:b/>
          <w:bCs/>
        </w:rPr>
        <w:t>lawful basis</w:t>
      </w:r>
      <w:r>
        <w:t xml:space="preserve"> for processing data </w:t>
      </w:r>
      <w:r w:rsidR="000D05FB">
        <w:t xml:space="preserve">is </w:t>
      </w:r>
      <w:r>
        <w:t>“consent”</w:t>
      </w:r>
      <w:r w:rsidR="000D05FB">
        <w:t xml:space="preserve"> and those using our services will be asked to give their consent for BIC to process their data</w:t>
      </w:r>
      <w:r>
        <w:t xml:space="preserve">. This is the term used to describe the lawful basis as per the General Data Protection Regulation (GDPR). </w:t>
      </w:r>
    </w:p>
    <w:p w14:paraId="45E28F64" w14:textId="3270ABB6" w:rsidR="001F0A60" w:rsidRDefault="000D05FB" w:rsidP="00141501">
      <w:pPr>
        <w:spacing w:after="0" w:line="276" w:lineRule="auto"/>
      </w:pPr>
      <w:r>
        <w:t xml:space="preserve">We need to collect and store basic information to provide quality services. </w:t>
      </w:r>
      <w:r w:rsidR="001F0A60">
        <w:t>As a reg</w:t>
      </w:r>
      <w:r>
        <w:t>istered</w:t>
      </w:r>
      <w:r w:rsidR="001F0A60">
        <w:t xml:space="preserve"> charity, BIC</w:t>
      </w:r>
      <w:r>
        <w:t xml:space="preserve"> also</w:t>
      </w:r>
      <w:r w:rsidR="001F0A60">
        <w:t xml:space="preserve"> need</w:t>
      </w:r>
      <w:r>
        <w:t>s</w:t>
      </w:r>
      <w:r w:rsidR="001F0A60">
        <w:t xml:space="preserve"> to provide evidence to funders </w:t>
      </w:r>
      <w:r>
        <w:t>about</w:t>
      </w:r>
      <w:r w:rsidR="001F0A60">
        <w:t xml:space="preserve"> the work we have done, including financial and statistical information. Our data processing enables us to do this effectively</w:t>
      </w:r>
      <w:r>
        <w:t xml:space="preserve"> and client data will always be anonymised for this purpose</w:t>
      </w:r>
      <w:r w:rsidR="001F0A60">
        <w:t xml:space="preserve">. </w:t>
      </w:r>
      <w:r w:rsidR="00141501">
        <w:br/>
      </w:r>
    </w:p>
    <w:p w14:paraId="043B785A" w14:textId="53B9145F" w:rsidR="00141501" w:rsidRDefault="001F0A60" w:rsidP="00141501">
      <w:pPr>
        <w:spacing w:after="0" w:line="276" w:lineRule="auto"/>
      </w:pPr>
      <w:r w:rsidRPr="001F0A60">
        <w:rPr>
          <w:b/>
          <w:bCs/>
        </w:rPr>
        <w:t>4. The information we collect</w:t>
      </w:r>
      <w:r>
        <w:t xml:space="preserve"> </w:t>
      </w:r>
      <w:r>
        <w:br/>
        <w:t xml:space="preserve">Most of the personal data we process is provided to us directly by those using our services. We receive personal information from the people who: </w:t>
      </w:r>
    </w:p>
    <w:p w14:paraId="6981BFAF" w14:textId="77777777" w:rsidR="00141501" w:rsidRDefault="001F0A60" w:rsidP="00141501">
      <w:pPr>
        <w:pStyle w:val="ListParagraph"/>
        <w:numPr>
          <w:ilvl w:val="0"/>
          <w:numId w:val="4"/>
        </w:numPr>
        <w:spacing w:after="0" w:line="276" w:lineRule="auto"/>
      </w:pPr>
      <w:r>
        <w:t xml:space="preserve">Use our services </w:t>
      </w:r>
      <w:r w:rsidR="005C4C85" w:rsidRPr="00141501">
        <w:rPr>
          <w:rFonts w:cstheme="minorHAnsi"/>
        </w:rPr>
        <w:t>(</w:t>
      </w:r>
      <w:proofErr w:type="gramStart"/>
      <w:r w:rsidR="005C4C85" w:rsidRPr="00141501">
        <w:rPr>
          <w:rFonts w:cstheme="minorHAnsi"/>
        </w:rPr>
        <w:t>e.g.</w:t>
      </w:r>
      <w:proofErr w:type="gramEnd"/>
      <w:r w:rsidR="005C4C85" w:rsidRPr="00141501">
        <w:rPr>
          <w:rFonts w:cstheme="minorHAnsi"/>
        </w:rPr>
        <w:t xml:space="preserve"> for Meals at Home or Befriending services)</w:t>
      </w:r>
    </w:p>
    <w:p w14:paraId="694F1776" w14:textId="77777777" w:rsidR="00141501" w:rsidRDefault="001F0A60" w:rsidP="00141501">
      <w:pPr>
        <w:pStyle w:val="ListParagraph"/>
        <w:numPr>
          <w:ilvl w:val="0"/>
          <w:numId w:val="4"/>
        </w:numPr>
        <w:spacing w:line="276" w:lineRule="auto"/>
      </w:pPr>
      <w:r>
        <w:t xml:space="preserve"> Contact us via social media, email, or by writing </w:t>
      </w:r>
    </w:p>
    <w:p w14:paraId="528672E6" w14:textId="77777777" w:rsidR="00141501" w:rsidRDefault="001F0A60" w:rsidP="00141501">
      <w:pPr>
        <w:pStyle w:val="ListParagraph"/>
        <w:numPr>
          <w:ilvl w:val="0"/>
          <w:numId w:val="4"/>
        </w:numPr>
        <w:spacing w:line="276" w:lineRule="auto"/>
      </w:pPr>
      <w:r>
        <w:t xml:space="preserve">Contact our staff and volunteers </w:t>
      </w:r>
    </w:p>
    <w:p w14:paraId="0DDAEEAA" w14:textId="77777777" w:rsidR="00141501" w:rsidRDefault="001F0A60" w:rsidP="00141501">
      <w:pPr>
        <w:pStyle w:val="ListParagraph"/>
        <w:numPr>
          <w:ilvl w:val="0"/>
          <w:numId w:val="4"/>
        </w:numPr>
        <w:spacing w:line="276" w:lineRule="auto"/>
      </w:pPr>
      <w:r>
        <w:t xml:space="preserve">Make a complaint to us </w:t>
      </w:r>
    </w:p>
    <w:p w14:paraId="6DC5377D" w14:textId="77777777" w:rsidR="00141501" w:rsidRDefault="001F0A60" w:rsidP="00141501">
      <w:pPr>
        <w:pStyle w:val="ListParagraph"/>
        <w:numPr>
          <w:ilvl w:val="0"/>
          <w:numId w:val="4"/>
        </w:numPr>
        <w:spacing w:line="276" w:lineRule="auto"/>
      </w:pPr>
      <w:r>
        <w:t xml:space="preserve">Make a donation to us </w:t>
      </w:r>
    </w:p>
    <w:p w14:paraId="499D24E5" w14:textId="3F1996C0" w:rsidR="001F0A60" w:rsidRDefault="001F0A60" w:rsidP="00141501">
      <w:pPr>
        <w:spacing w:line="276" w:lineRule="auto"/>
      </w:pPr>
      <w:r>
        <w:t>There is no requirement for you to disclose personal information, and we can support you</w:t>
      </w:r>
      <w:r w:rsidR="008203D1">
        <w:t xml:space="preserve"> </w:t>
      </w:r>
      <w:r>
        <w:t xml:space="preserve">anonymously. However, our ability to provide a quality service may be impacted if we are unable to </w:t>
      </w:r>
      <w:r>
        <w:lastRenderedPageBreak/>
        <w:t xml:space="preserve">store personal data. </w:t>
      </w:r>
      <w:r w:rsidR="005C4C85">
        <w:t>You will be given the opportunity to sign a consent form when you first register with the service.</w:t>
      </w:r>
    </w:p>
    <w:p w14:paraId="3CD3E6DE" w14:textId="77777777" w:rsidR="00141501" w:rsidRDefault="001F0A60" w:rsidP="00141501">
      <w:pPr>
        <w:pStyle w:val="ListParagraph"/>
        <w:numPr>
          <w:ilvl w:val="0"/>
          <w:numId w:val="4"/>
        </w:numPr>
        <w:spacing w:line="276" w:lineRule="auto"/>
      </w:pPr>
      <w:r>
        <w:t xml:space="preserve">The information that we collect and process includes: </w:t>
      </w:r>
    </w:p>
    <w:p w14:paraId="4D4270A1" w14:textId="77777777" w:rsidR="00141501" w:rsidRDefault="001F0A60" w:rsidP="00141501">
      <w:pPr>
        <w:pStyle w:val="ListParagraph"/>
        <w:numPr>
          <w:ilvl w:val="0"/>
          <w:numId w:val="4"/>
        </w:numPr>
        <w:spacing w:line="276" w:lineRule="auto"/>
      </w:pPr>
      <w:r>
        <w:t>Personal identifiers (</w:t>
      </w:r>
      <w:proofErr w:type="gramStart"/>
      <w:r>
        <w:t>e.g.</w:t>
      </w:r>
      <w:proofErr w:type="gramEnd"/>
      <w:r>
        <w:t xml:space="preserve"> name, age, contact details, and gender) </w:t>
      </w:r>
    </w:p>
    <w:p w14:paraId="5EDA146B" w14:textId="77777777" w:rsidR="00141501" w:rsidRDefault="001F0A60" w:rsidP="00141501">
      <w:pPr>
        <w:pStyle w:val="ListParagraph"/>
        <w:numPr>
          <w:ilvl w:val="0"/>
          <w:numId w:val="4"/>
        </w:numPr>
        <w:spacing w:line="276" w:lineRule="auto"/>
      </w:pPr>
      <w:r>
        <w:t>Service information (</w:t>
      </w:r>
      <w:proofErr w:type="gramStart"/>
      <w:r>
        <w:t>e.g.</w:t>
      </w:r>
      <w:proofErr w:type="gramEnd"/>
      <w:r>
        <w:t xml:space="preserve"> assessment notes, referral forms) </w:t>
      </w:r>
    </w:p>
    <w:p w14:paraId="0C448C8A" w14:textId="77777777" w:rsidR="00141501" w:rsidRDefault="001F0A60" w:rsidP="00141501">
      <w:pPr>
        <w:pStyle w:val="ListParagraph"/>
        <w:numPr>
          <w:ilvl w:val="0"/>
          <w:numId w:val="4"/>
        </w:numPr>
        <w:spacing w:line="276" w:lineRule="auto"/>
      </w:pPr>
      <w:r>
        <w:t>Feedback (</w:t>
      </w:r>
      <w:proofErr w:type="gramStart"/>
      <w:r>
        <w:t>e.g.</w:t>
      </w:r>
      <w:proofErr w:type="gramEnd"/>
      <w:r>
        <w:t xml:space="preserve"> evaluations, complaints, and surveys) </w:t>
      </w:r>
    </w:p>
    <w:p w14:paraId="6688B0D0" w14:textId="77777777" w:rsidR="00141501" w:rsidRDefault="001F0A60" w:rsidP="00141501">
      <w:pPr>
        <w:pStyle w:val="ListParagraph"/>
        <w:numPr>
          <w:ilvl w:val="0"/>
          <w:numId w:val="4"/>
        </w:numPr>
        <w:spacing w:line="276" w:lineRule="auto"/>
      </w:pPr>
      <w:r>
        <w:t>Donations (</w:t>
      </w:r>
      <w:proofErr w:type="gramStart"/>
      <w:r>
        <w:t>e.g.</w:t>
      </w:r>
      <w:proofErr w:type="gramEnd"/>
      <w:r>
        <w:t xml:space="preserve"> name, contact details, payment information) </w:t>
      </w:r>
    </w:p>
    <w:p w14:paraId="0C976F0A" w14:textId="77777777" w:rsidR="00141501" w:rsidRDefault="001F0A60" w:rsidP="00141501">
      <w:pPr>
        <w:pStyle w:val="ListParagraph"/>
        <w:numPr>
          <w:ilvl w:val="0"/>
          <w:numId w:val="4"/>
        </w:numPr>
        <w:spacing w:after="0" w:line="276" w:lineRule="auto"/>
      </w:pPr>
      <w:r>
        <w:t>Agency information (</w:t>
      </w:r>
      <w:proofErr w:type="gramStart"/>
      <w:r>
        <w:t>e.g.</w:t>
      </w:r>
      <w:proofErr w:type="gramEnd"/>
      <w:r>
        <w:t xml:space="preserve"> name, email address, and contact details)</w:t>
      </w:r>
      <w:r>
        <w:br/>
      </w:r>
    </w:p>
    <w:p w14:paraId="0537E48E" w14:textId="1392545A" w:rsidR="001F0A60" w:rsidRDefault="001F0A60" w:rsidP="00141501">
      <w:pPr>
        <w:spacing w:after="0" w:line="276" w:lineRule="auto"/>
      </w:pPr>
      <w:r>
        <w:t xml:space="preserve">People using our services may share sensitive personal data. This relates to information about your health, sexual orientation, ethnicity, political opinions, or religious or philosophical beliefs. We will not record any sensitive information about you without your explicit consent. </w:t>
      </w:r>
      <w:r w:rsidR="00141501">
        <w:br/>
      </w:r>
    </w:p>
    <w:p w14:paraId="352CB8F4" w14:textId="27783C30" w:rsidR="001F0A60" w:rsidRDefault="001F0A60" w:rsidP="00141501">
      <w:pPr>
        <w:spacing w:line="276" w:lineRule="auto"/>
      </w:pPr>
      <w:r w:rsidRPr="001F0A60">
        <w:rPr>
          <w:b/>
          <w:bCs/>
        </w:rPr>
        <w:t>5. Why we collect information</w:t>
      </w:r>
      <w:r>
        <w:t xml:space="preserve"> </w:t>
      </w:r>
      <w:r>
        <w:br/>
        <w:t xml:space="preserve">We take your privacy seriously and we only use this information for the purpose for which it was provided. </w:t>
      </w:r>
      <w:r>
        <w:br/>
        <w:t xml:space="preserve">We collect and use personal information to: </w:t>
      </w:r>
      <w:r>
        <w:br/>
        <w:t xml:space="preserve">• Provide appropriate support; </w:t>
      </w:r>
      <w:r>
        <w:br/>
        <w:t xml:space="preserve">• Monitor and improve the quality and accessibility of our services; </w:t>
      </w:r>
      <w:r>
        <w:br/>
        <w:t xml:space="preserve">• Report to funders on the work we carry out; </w:t>
      </w:r>
      <w:r>
        <w:br/>
        <w:t xml:space="preserve">• Comply with the law regarding safeguarding and data sharing </w:t>
      </w:r>
    </w:p>
    <w:p w14:paraId="7D852C07" w14:textId="4AA9B376" w:rsidR="008203D1" w:rsidRDefault="001F0A60" w:rsidP="00141501">
      <w:pPr>
        <w:spacing w:line="276" w:lineRule="auto"/>
      </w:pPr>
      <w:r w:rsidRPr="001F0A60">
        <w:rPr>
          <w:b/>
          <w:bCs/>
        </w:rPr>
        <w:t>6. What information is shared</w:t>
      </w:r>
      <w:r>
        <w:t xml:space="preserve"> </w:t>
      </w:r>
      <w:r>
        <w:br/>
        <w:t>It is essential that anyone accessing our services feels safe to do so and has confidence that their personal information will not be shared outside the organisation without their explicit consent. This section outlines the limits to our confidentiality and what information is shared. As a charity, we are required to report to funders about the work we do. This includes aggregated data (</w:t>
      </w:r>
      <w:proofErr w:type="gramStart"/>
      <w:r>
        <w:t>i.e.</w:t>
      </w:r>
      <w:proofErr w:type="gramEnd"/>
      <w:r>
        <w:t xml:space="preserve"> anonymous information) about who we support and the impact we have. We will never share this information in a way that could identify you. </w:t>
      </w:r>
      <w:r>
        <w:br/>
        <w:t xml:space="preserve">Personal data may also be shared with other companies that provide services on our behalf. For example, donation information </w:t>
      </w:r>
      <w:r w:rsidR="005C4C85">
        <w:t>may be</w:t>
      </w:r>
      <w:r>
        <w:t xml:space="preserve"> shared with auditors. A</w:t>
      </w:r>
      <w:r w:rsidR="005C4C85">
        <w:t xml:space="preserve">ny </w:t>
      </w:r>
      <w:r>
        <w:t xml:space="preserve">third-party service providers </w:t>
      </w:r>
      <w:r w:rsidR="005C4C85">
        <w:t>would be</w:t>
      </w:r>
      <w:r>
        <w:t xml:space="preserve"> required to take appropriate security measures to protect your personal information and are not permitted to use your personal data for their own purposes. There are also instances where we are required, by law, to share personal information. This includes situations where we consider your welfare, or the welfare of others, to be seriously at risk. For example, if a </w:t>
      </w:r>
      <w:r w:rsidR="008203D1">
        <w:t>vulnerable adult</w:t>
      </w:r>
      <w:r>
        <w:t xml:space="preserve"> is at risk of harm. We are also obliged to disclose certain statutory offences, such as drug trafficking or terrorism. In situations where we have a duty to disclose, we will always try to obtain your consent and keep you informed. </w:t>
      </w:r>
    </w:p>
    <w:p w14:paraId="5689A588" w14:textId="77777777" w:rsidR="008203D1" w:rsidRDefault="001F0A60" w:rsidP="00141501">
      <w:pPr>
        <w:spacing w:line="276" w:lineRule="auto"/>
      </w:pPr>
      <w:r w:rsidRPr="008203D1">
        <w:rPr>
          <w:b/>
          <w:bCs/>
        </w:rPr>
        <w:t>7. How we store your personal information</w:t>
      </w:r>
      <w:r>
        <w:t xml:space="preserve"> </w:t>
      </w:r>
      <w:r w:rsidR="008203D1">
        <w:br/>
      </w:r>
      <w:r>
        <w:t xml:space="preserve">We have put in place appropriate security measures to prevent your personal information from being accidentally lost, used, or accessed in an unauthorised way. In addition, we limit access to your personal information to those employees, agents, contractors and other third parties who have a business need to know. They will only process your personal information on our instruction, and they are subject to a duty of confidentiality. </w:t>
      </w:r>
    </w:p>
    <w:p w14:paraId="567F68E7" w14:textId="77777777" w:rsidR="008203D1" w:rsidRDefault="001F0A60" w:rsidP="00141501">
      <w:pPr>
        <w:spacing w:line="276" w:lineRule="auto"/>
      </w:pPr>
      <w:r w:rsidRPr="008203D1">
        <w:rPr>
          <w:b/>
          <w:bCs/>
        </w:rPr>
        <w:lastRenderedPageBreak/>
        <w:t>8. How long will we store your personal information</w:t>
      </w:r>
      <w:r>
        <w:t xml:space="preserve"> </w:t>
      </w:r>
      <w:r w:rsidR="008203D1">
        <w:br/>
      </w:r>
      <w:r>
        <w:t>Your information is securely stored and only held for as long as is necessary. After which point, we will securely destroy any personal data.</w:t>
      </w:r>
    </w:p>
    <w:tbl>
      <w:tblPr>
        <w:tblStyle w:val="TableGrid"/>
        <w:tblW w:w="0" w:type="auto"/>
        <w:tblLook w:val="04A0" w:firstRow="1" w:lastRow="0" w:firstColumn="1" w:lastColumn="0" w:noHBand="0" w:noVBand="1"/>
      </w:tblPr>
      <w:tblGrid>
        <w:gridCol w:w="4508"/>
        <w:gridCol w:w="4508"/>
      </w:tblGrid>
      <w:tr w:rsidR="008203D1" w:rsidRPr="000D05FB" w14:paraId="40CE1CDB" w14:textId="77777777" w:rsidTr="000D05FB">
        <w:tc>
          <w:tcPr>
            <w:tcW w:w="4508" w:type="dxa"/>
            <w:shd w:val="clear" w:color="auto" w:fill="D9E2F3" w:themeFill="accent1" w:themeFillTint="33"/>
          </w:tcPr>
          <w:p w14:paraId="47096C74" w14:textId="784B47B0" w:rsidR="008203D1" w:rsidRPr="009D1E48" w:rsidRDefault="000D05FB" w:rsidP="00141501">
            <w:pPr>
              <w:spacing w:line="276" w:lineRule="auto"/>
              <w:rPr>
                <w:b/>
                <w:bCs/>
                <w:sz w:val="18"/>
                <w:szCs w:val="18"/>
              </w:rPr>
            </w:pPr>
            <w:r w:rsidRPr="009D1E48">
              <w:rPr>
                <w:b/>
                <w:bCs/>
                <w:sz w:val="18"/>
                <w:szCs w:val="18"/>
              </w:rPr>
              <w:t>Where Is It Stored?</w:t>
            </w:r>
          </w:p>
        </w:tc>
        <w:tc>
          <w:tcPr>
            <w:tcW w:w="4508" w:type="dxa"/>
            <w:shd w:val="clear" w:color="auto" w:fill="D9E2F3" w:themeFill="accent1" w:themeFillTint="33"/>
          </w:tcPr>
          <w:p w14:paraId="41D2341B" w14:textId="77777777" w:rsidR="008203D1" w:rsidRPr="009D1E48" w:rsidRDefault="000D05FB" w:rsidP="00141501">
            <w:pPr>
              <w:spacing w:line="276" w:lineRule="auto"/>
              <w:rPr>
                <w:b/>
                <w:bCs/>
                <w:sz w:val="18"/>
                <w:szCs w:val="18"/>
              </w:rPr>
            </w:pPr>
            <w:r w:rsidRPr="009D1E48">
              <w:rPr>
                <w:b/>
                <w:bCs/>
                <w:sz w:val="18"/>
                <w:szCs w:val="18"/>
              </w:rPr>
              <w:t>How Long Is It Kept?</w:t>
            </w:r>
          </w:p>
          <w:p w14:paraId="4F927638" w14:textId="52F9522C" w:rsidR="000D05FB" w:rsidRPr="009D1E48" w:rsidRDefault="000D05FB" w:rsidP="00141501">
            <w:pPr>
              <w:spacing w:line="276" w:lineRule="auto"/>
              <w:rPr>
                <w:b/>
                <w:bCs/>
                <w:sz w:val="18"/>
                <w:szCs w:val="18"/>
              </w:rPr>
            </w:pPr>
          </w:p>
        </w:tc>
      </w:tr>
      <w:tr w:rsidR="008203D1" w:rsidRPr="000D05FB" w14:paraId="2CA45258" w14:textId="77777777" w:rsidTr="008203D1">
        <w:tc>
          <w:tcPr>
            <w:tcW w:w="4508" w:type="dxa"/>
          </w:tcPr>
          <w:p w14:paraId="2CE7FED6" w14:textId="77777777" w:rsidR="008203D1" w:rsidRPr="000D05FB" w:rsidRDefault="008203D1" w:rsidP="00141501">
            <w:pPr>
              <w:spacing w:line="276" w:lineRule="auto"/>
              <w:rPr>
                <w:b/>
                <w:bCs/>
                <w:sz w:val="18"/>
                <w:szCs w:val="18"/>
              </w:rPr>
            </w:pPr>
            <w:r w:rsidRPr="000D05FB">
              <w:rPr>
                <w:b/>
                <w:bCs/>
                <w:sz w:val="18"/>
                <w:szCs w:val="18"/>
              </w:rPr>
              <w:t xml:space="preserve">People using our services </w:t>
            </w:r>
          </w:p>
          <w:p w14:paraId="3E35E795" w14:textId="729D46E1" w:rsidR="000D05FB" w:rsidRPr="000D05FB" w:rsidRDefault="008203D1" w:rsidP="00141501">
            <w:pPr>
              <w:spacing w:line="276" w:lineRule="auto"/>
              <w:rPr>
                <w:sz w:val="18"/>
                <w:szCs w:val="18"/>
              </w:rPr>
            </w:pPr>
            <w:r w:rsidRPr="000D05FB">
              <w:rPr>
                <w:sz w:val="18"/>
                <w:szCs w:val="18"/>
              </w:rPr>
              <w:t>All personal data is stored securely on an individual’s case file on our digital case management system. This includes information such as contact details</w:t>
            </w:r>
            <w:r w:rsidR="000D05FB">
              <w:rPr>
                <w:sz w:val="18"/>
                <w:szCs w:val="18"/>
              </w:rPr>
              <w:t>, next of kin/</w:t>
            </w:r>
            <w:r w:rsidR="009D1E48">
              <w:rPr>
                <w:sz w:val="18"/>
                <w:szCs w:val="18"/>
              </w:rPr>
              <w:t xml:space="preserve"> </w:t>
            </w:r>
            <w:r w:rsidR="000D05FB">
              <w:rPr>
                <w:sz w:val="18"/>
                <w:szCs w:val="18"/>
              </w:rPr>
              <w:t>emergency contact details and</w:t>
            </w:r>
            <w:r w:rsidRPr="000D05FB">
              <w:rPr>
                <w:sz w:val="18"/>
                <w:szCs w:val="18"/>
              </w:rPr>
              <w:t xml:space="preserve"> </w:t>
            </w:r>
            <w:r w:rsidR="000D05FB">
              <w:rPr>
                <w:sz w:val="18"/>
                <w:szCs w:val="18"/>
              </w:rPr>
              <w:t>assessment information regarding health or disability.</w:t>
            </w:r>
          </w:p>
        </w:tc>
        <w:tc>
          <w:tcPr>
            <w:tcW w:w="4508" w:type="dxa"/>
          </w:tcPr>
          <w:p w14:paraId="2F22BCE4" w14:textId="77777777" w:rsidR="008203D1" w:rsidRPr="000D05FB" w:rsidRDefault="008203D1" w:rsidP="00141501">
            <w:pPr>
              <w:spacing w:line="276" w:lineRule="auto"/>
              <w:rPr>
                <w:b/>
                <w:bCs/>
                <w:sz w:val="18"/>
                <w:szCs w:val="18"/>
              </w:rPr>
            </w:pPr>
            <w:r w:rsidRPr="000D05FB">
              <w:rPr>
                <w:b/>
                <w:bCs/>
                <w:sz w:val="18"/>
                <w:szCs w:val="18"/>
              </w:rPr>
              <w:t xml:space="preserve">Individual case file </w:t>
            </w:r>
          </w:p>
          <w:p w14:paraId="5D412BB1" w14:textId="402B5732" w:rsidR="008203D1" w:rsidRPr="000D05FB" w:rsidRDefault="008203D1" w:rsidP="00141501">
            <w:pPr>
              <w:spacing w:line="276" w:lineRule="auto"/>
              <w:rPr>
                <w:sz w:val="18"/>
                <w:szCs w:val="18"/>
              </w:rPr>
            </w:pPr>
            <w:r w:rsidRPr="000D05FB">
              <w:rPr>
                <w:sz w:val="18"/>
                <w:szCs w:val="18"/>
              </w:rPr>
              <w:t xml:space="preserve">For </w:t>
            </w:r>
            <w:r w:rsidR="009D1E48">
              <w:rPr>
                <w:sz w:val="18"/>
                <w:szCs w:val="18"/>
              </w:rPr>
              <w:t>1 year</w:t>
            </w:r>
            <w:r w:rsidRPr="000D05FB">
              <w:rPr>
                <w:sz w:val="18"/>
                <w:szCs w:val="18"/>
              </w:rPr>
              <w:t xml:space="preserve"> from your last contact with the service</w:t>
            </w:r>
            <w:r w:rsidR="005C4C85" w:rsidRPr="000D05FB">
              <w:rPr>
                <w:sz w:val="18"/>
                <w:szCs w:val="18"/>
              </w:rPr>
              <w:t>.</w:t>
            </w:r>
            <w:r w:rsidRPr="000D05FB">
              <w:rPr>
                <w:sz w:val="18"/>
                <w:szCs w:val="18"/>
              </w:rPr>
              <w:t xml:space="preserve"> </w:t>
            </w:r>
          </w:p>
          <w:p w14:paraId="10F54F17" w14:textId="77777777" w:rsidR="009D1E48" w:rsidRPr="000D05FB" w:rsidRDefault="009D1E48" w:rsidP="00141501">
            <w:pPr>
              <w:spacing w:line="276" w:lineRule="auto"/>
              <w:rPr>
                <w:b/>
                <w:bCs/>
                <w:sz w:val="18"/>
                <w:szCs w:val="18"/>
              </w:rPr>
            </w:pPr>
            <w:r w:rsidRPr="000D05FB">
              <w:rPr>
                <w:b/>
                <w:bCs/>
                <w:sz w:val="18"/>
                <w:szCs w:val="18"/>
              </w:rPr>
              <w:t xml:space="preserve">Translation &amp; Interpretation </w:t>
            </w:r>
          </w:p>
          <w:p w14:paraId="350219CB" w14:textId="6B568E48" w:rsidR="008203D1" w:rsidRPr="000D05FB" w:rsidRDefault="009D1E48" w:rsidP="00141501">
            <w:pPr>
              <w:spacing w:line="276" w:lineRule="auto"/>
              <w:rPr>
                <w:sz w:val="18"/>
                <w:szCs w:val="18"/>
              </w:rPr>
            </w:pPr>
            <w:r w:rsidRPr="000D05FB">
              <w:rPr>
                <w:sz w:val="18"/>
                <w:szCs w:val="18"/>
              </w:rPr>
              <w:t xml:space="preserve">BIC may use a third-party for anyone requiring translation or interpretation. </w:t>
            </w:r>
            <w:r>
              <w:rPr>
                <w:sz w:val="18"/>
                <w:szCs w:val="18"/>
              </w:rPr>
              <w:t>Any</w:t>
            </w:r>
            <w:r w:rsidRPr="000D05FB">
              <w:rPr>
                <w:sz w:val="18"/>
                <w:szCs w:val="18"/>
              </w:rPr>
              <w:t xml:space="preserve"> third-party service will not retain any identifiable personal information.</w:t>
            </w:r>
          </w:p>
        </w:tc>
      </w:tr>
      <w:tr w:rsidR="009D1E48" w:rsidRPr="000D05FB" w14:paraId="2496777B" w14:textId="77777777" w:rsidTr="008203D1">
        <w:tc>
          <w:tcPr>
            <w:tcW w:w="4508" w:type="dxa"/>
          </w:tcPr>
          <w:p w14:paraId="41935256" w14:textId="77777777" w:rsidR="009D1E48" w:rsidRDefault="009D1E48" w:rsidP="00141501">
            <w:pPr>
              <w:spacing w:line="276" w:lineRule="auto"/>
              <w:rPr>
                <w:b/>
                <w:bCs/>
                <w:sz w:val="18"/>
                <w:szCs w:val="18"/>
              </w:rPr>
            </w:pPr>
            <w:r>
              <w:rPr>
                <w:b/>
                <w:bCs/>
                <w:sz w:val="18"/>
                <w:szCs w:val="18"/>
              </w:rPr>
              <w:t>People working or volunteering for BIC</w:t>
            </w:r>
          </w:p>
          <w:p w14:paraId="2A0225B8" w14:textId="16B52724" w:rsidR="009D1E48" w:rsidRPr="009D1E48" w:rsidRDefault="009D1E48" w:rsidP="00141501">
            <w:pPr>
              <w:spacing w:line="276" w:lineRule="auto"/>
              <w:rPr>
                <w:sz w:val="18"/>
                <w:szCs w:val="18"/>
              </w:rPr>
            </w:pPr>
            <w:r>
              <w:rPr>
                <w:sz w:val="18"/>
                <w:szCs w:val="18"/>
              </w:rPr>
              <w:t xml:space="preserve">Volunteers, staff and trustees will have recruitment information, contact details and other HR-related information stored in </w:t>
            </w:r>
            <w:r w:rsidRPr="000D05FB">
              <w:rPr>
                <w:sz w:val="18"/>
                <w:szCs w:val="18"/>
              </w:rPr>
              <w:t>our digital case management system</w:t>
            </w:r>
            <w:r>
              <w:rPr>
                <w:sz w:val="18"/>
                <w:szCs w:val="18"/>
              </w:rPr>
              <w:t>.</w:t>
            </w:r>
          </w:p>
        </w:tc>
        <w:tc>
          <w:tcPr>
            <w:tcW w:w="4508" w:type="dxa"/>
          </w:tcPr>
          <w:p w14:paraId="6D04B749" w14:textId="77777777" w:rsidR="009D1E48" w:rsidRPr="000D05FB" w:rsidRDefault="009D1E48" w:rsidP="00141501">
            <w:pPr>
              <w:spacing w:line="276" w:lineRule="auto"/>
              <w:rPr>
                <w:b/>
                <w:bCs/>
                <w:sz w:val="18"/>
                <w:szCs w:val="18"/>
              </w:rPr>
            </w:pPr>
            <w:r w:rsidRPr="000D05FB">
              <w:rPr>
                <w:b/>
                <w:bCs/>
                <w:sz w:val="18"/>
                <w:szCs w:val="18"/>
              </w:rPr>
              <w:t xml:space="preserve">Individual case file </w:t>
            </w:r>
          </w:p>
          <w:p w14:paraId="68F85C96" w14:textId="3C6C4216" w:rsidR="009D1E48" w:rsidRPr="000D05FB" w:rsidRDefault="009D1E48" w:rsidP="00141501">
            <w:pPr>
              <w:spacing w:line="276" w:lineRule="auto"/>
              <w:rPr>
                <w:sz w:val="18"/>
                <w:szCs w:val="18"/>
              </w:rPr>
            </w:pPr>
            <w:r w:rsidRPr="000D05FB">
              <w:rPr>
                <w:sz w:val="18"/>
                <w:szCs w:val="18"/>
              </w:rPr>
              <w:t xml:space="preserve">For </w:t>
            </w:r>
            <w:r>
              <w:rPr>
                <w:sz w:val="18"/>
                <w:szCs w:val="18"/>
              </w:rPr>
              <w:t>3 years</w:t>
            </w:r>
            <w:r w:rsidRPr="000D05FB">
              <w:rPr>
                <w:sz w:val="18"/>
                <w:szCs w:val="18"/>
              </w:rPr>
              <w:t xml:space="preserve"> </w:t>
            </w:r>
            <w:r>
              <w:rPr>
                <w:sz w:val="18"/>
                <w:szCs w:val="18"/>
              </w:rPr>
              <w:t>after leaving employment or involvement with the organisation.</w:t>
            </w:r>
            <w:r w:rsidRPr="000D05FB">
              <w:rPr>
                <w:sz w:val="18"/>
                <w:szCs w:val="18"/>
              </w:rPr>
              <w:t xml:space="preserve"> </w:t>
            </w:r>
          </w:p>
          <w:p w14:paraId="2F6DDBD0" w14:textId="77777777" w:rsidR="009D1E48" w:rsidRPr="000D05FB" w:rsidRDefault="009D1E48" w:rsidP="00141501">
            <w:pPr>
              <w:spacing w:line="276" w:lineRule="auto"/>
              <w:rPr>
                <w:b/>
                <w:bCs/>
                <w:sz w:val="18"/>
                <w:szCs w:val="18"/>
              </w:rPr>
            </w:pPr>
          </w:p>
        </w:tc>
      </w:tr>
      <w:tr w:rsidR="008203D1" w:rsidRPr="000D05FB" w14:paraId="62FFBA39" w14:textId="77777777" w:rsidTr="008203D1">
        <w:tc>
          <w:tcPr>
            <w:tcW w:w="4508" w:type="dxa"/>
          </w:tcPr>
          <w:p w14:paraId="382D31D6" w14:textId="77777777" w:rsidR="008203D1" w:rsidRPr="000D05FB" w:rsidRDefault="008203D1" w:rsidP="00141501">
            <w:pPr>
              <w:spacing w:line="276" w:lineRule="auto"/>
              <w:rPr>
                <w:b/>
                <w:bCs/>
                <w:sz w:val="18"/>
                <w:szCs w:val="18"/>
              </w:rPr>
            </w:pPr>
            <w:r w:rsidRPr="000D05FB">
              <w:rPr>
                <w:b/>
                <w:bCs/>
                <w:sz w:val="18"/>
                <w:szCs w:val="18"/>
              </w:rPr>
              <w:t xml:space="preserve">People who contact our services </w:t>
            </w:r>
          </w:p>
          <w:p w14:paraId="03DEB43F" w14:textId="581208B3" w:rsidR="008203D1" w:rsidRPr="000D05FB" w:rsidRDefault="008203D1" w:rsidP="00141501">
            <w:pPr>
              <w:spacing w:line="276" w:lineRule="auto"/>
              <w:rPr>
                <w:sz w:val="18"/>
                <w:szCs w:val="18"/>
              </w:rPr>
            </w:pPr>
            <w:r w:rsidRPr="000D05FB">
              <w:rPr>
                <w:sz w:val="18"/>
                <w:szCs w:val="18"/>
              </w:rPr>
              <w:t xml:space="preserve">We will store copies of any </w:t>
            </w:r>
            <w:r w:rsidR="009D1E48">
              <w:rPr>
                <w:sz w:val="18"/>
                <w:szCs w:val="18"/>
              </w:rPr>
              <w:t xml:space="preserve">necessary </w:t>
            </w:r>
            <w:r w:rsidRPr="000D05FB">
              <w:rPr>
                <w:sz w:val="18"/>
                <w:szCs w:val="18"/>
              </w:rPr>
              <w:t xml:space="preserve">emails, texts, or letters on an individual’s case file (as above). </w:t>
            </w:r>
          </w:p>
          <w:p w14:paraId="36F7CC64" w14:textId="3EAB5E3B" w:rsidR="000D05FB" w:rsidRPr="000D05FB" w:rsidRDefault="008203D1" w:rsidP="00141501">
            <w:pPr>
              <w:spacing w:line="276" w:lineRule="auto"/>
              <w:rPr>
                <w:sz w:val="18"/>
                <w:szCs w:val="18"/>
              </w:rPr>
            </w:pPr>
            <w:r w:rsidRPr="000D05FB">
              <w:rPr>
                <w:sz w:val="18"/>
                <w:szCs w:val="18"/>
              </w:rPr>
              <w:t>BIC also processes personal data of individuals who are connected to our service-users. This includes contact details for work with other agencies, where consent has been given by the service-user.</w:t>
            </w:r>
          </w:p>
        </w:tc>
        <w:tc>
          <w:tcPr>
            <w:tcW w:w="4508" w:type="dxa"/>
          </w:tcPr>
          <w:p w14:paraId="301EFB2B" w14:textId="77777777" w:rsidR="008203D1" w:rsidRPr="000D05FB" w:rsidRDefault="008203D1" w:rsidP="00141501">
            <w:pPr>
              <w:spacing w:line="276" w:lineRule="auto"/>
              <w:rPr>
                <w:b/>
                <w:bCs/>
                <w:sz w:val="18"/>
                <w:szCs w:val="18"/>
              </w:rPr>
            </w:pPr>
            <w:r w:rsidRPr="000D05FB">
              <w:rPr>
                <w:b/>
                <w:bCs/>
                <w:sz w:val="18"/>
                <w:szCs w:val="18"/>
              </w:rPr>
              <w:t xml:space="preserve">Email / text system </w:t>
            </w:r>
          </w:p>
          <w:p w14:paraId="5C1EDCB8" w14:textId="1FC98446" w:rsidR="00141501" w:rsidRPr="000D05FB" w:rsidRDefault="008203D1" w:rsidP="00141501">
            <w:pPr>
              <w:spacing w:line="276" w:lineRule="auto"/>
              <w:rPr>
                <w:sz w:val="18"/>
                <w:szCs w:val="18"/>
              </w:rPr>
            </w:pPr>
            <w:r w:rsidRPr="000D05FB">
              <w:rPr>
                <w:sz w:val="18"/>
                <w:szCs w:val="18"/>
              </w:rPr>
              <w:t xml:space="preserve">We will </w:t>
            </w:r>
            <w:r w:rsidR="00141501">
              <w:rPr>
                <w:sz w:val="18"/>
                <w:szCs w:val="18"/>
              </w:rPr>
              <w:t>retain</w:t>
            </w:r>
            <w:r w:rsidRPr="000D05FB">
              <w:rPr>
                <w:sz w:val="18"/>
                <w:szCs w:val="18"/>
              </w:rPr>
              <w:t xml:space="preserve"> email</w:t>
            </w:r>
            <w:r w:rsidR="00141501">
              <w:rPr>
                <w:sz w:val="18"/>
                <w:szCs w:val="18"/>
              </w:rPr>
              <w:t>s,</w:t>
            </w:r>
            <w:r w:rsidRPr="000D05FB">
              <w:rPr>
                <w:sz w:val="18"/>
                <w:szCs w:val="18"/>
              </w:rPr>
              <w:t xml:space="preserve"> text message</w:t>
            </w:r>
            <w:r w:rsidR="00141501">
              <w:rPr>
                <w:sz w:val="18"/>
                <w:szCs w:val="18"/>
              </w:rPr>
              <w:t>s and letters f</w:t>
            </w:r>
            <w:r w:rsidR="00141501" w:rsidRPr="000D05FB">
              <w:rPr>
                <w:sz w:val="18"/>
                <w:szCs w:val="18"/>
              </w:rPr>
              <w:t xml:space="preserve">or </w:t>
            </w:r>
            <w:r w:rsidR="00141501">
              <w:rPr>
                <w:sz w:val="18"/>
                <w:szCs w:val="18"/>
              </w:rPr>
              <w:t>1 year</w:t>
            </w:r>
            <w:r w:rsidR="00141501" w:rsidRPr="000D05FB">
              <w:rPr>
                <w:sz w:val="18"/>
                <w:szCs w:val="18"/>
              </w:rPr>
              <w:t xml:space="preserve"> from your last contact with the service. </w:t>
            </w:r>
          </w:p>
          <w:p w14:paraId="7A1F0BFB" w14:textId="27065ADC" w:rsidR="008203D1" w:rsidRPr="000D05FB" w:rsidRDefault="008203D1" w:rsidP="00141501">
            <w:pPr>
              <w:spacing w:line="276" w:lineRule="auto"/>
              <w:rPr>
                <w:sz w:val="18"/>
                <w:szCs w:val="18"/>
              </w:rPr>
            </w:pPr>
          </w:p>
          <w:p w14:paraId="00C7451A" w14:textId="77777777" w:rsidR="008203D1" w:rsidRPr="000D05FB" w:rsidRDefault="008203D1" w:rsidP="00141501">
            <w:pPr>
              <w:spacing w:line="276" w:lineRule="auto"/>
              <w:rPr>
                <w:sz w:val="18"/>
                <w:szCs w:val="18"/>
              </w:rPr>
            </w:pPr>
          </w:p>
          <w:p w14:paraId="5B68EAAC" w14:textId="7260C903" w:rsidR="009D1E48" w:rsidRPr="000D05FB" w:rsidRDefault="009D1E48" w:rsidP="00141501">
            <w:pPr>
              <w:spacing w:line="276" w:lineRule="auto"/>
              <w:rPr>
                <w:sz w:val="18"/>
                <w:szCs w:val="18"/>
              </w:rPr>
            </w:pPr>
          </w:p>
        </w:tc>
      </w:tr>
      <w:tr w:rsidR="008203D1" w:rsidRPr="000D05FB" w14:paraId="467D2FE7" w14:textId="77777777" w:rsidTr="008203D1">
        <w:tc>
          <w:tcPr>
            <w:tcW w:w="4508" w:type="dxa"/>
          </w:tcPr>
          <w:p w14:paraId="7515E8FC" w14:textId="77777777" w:rsidR="00E765CA" w:rsidRPr="000D05FB" w:rsidRDefault="00E765CA" w:rsidP="00141501">
            <w:pPr>
              <w:spacing w:line="276" w:lineRule="auto"/>
              <w:rPr>
                <w:b/>
                <w:bCs/>
                <w:sz w:val="18"/>
                <w:szCs w:val="18"/>
              </w:rPr>
            </w:pPr>
            <w:r w:rsidRPr="000D05FB">
              <w:rPr>
                <w:b/>
                <w:bCs/>
                <w:sz w:val="18"/>
                <w:szCs w:val="18"/>
              </w:rPr>
              <w:t xml:space="preserve">People who contact us via social media </w:t>
            </w:r>
          </w:p>
          <w:p w14:paraId="02E1E27E" w14:textId="413301D3" w:rsidR="00E765CA" w:rsidRPr="000D05FB" w:rsidRDefault="00E765CA" w:rsidP="00141501">
            <w:pPr>
              <w:spacing w:line="276" w:lineRule="auto"/>
              <w:rPr>
                <w:sz w:val="18"/>
                <w:szCs w:val="18"/>
              </w:rPr>
            </w:pPr>
            <w:r w:rsidRPr="000D05FB">
              <w:rPr>
                <w:sz w:val="18"/>
                <w:szCs w:val="18"/>
              </w:rPr>
              <w:t>BIC has Facebook and Instagram account</w:t>
            </w:r>
            <w:r w:rsidR="00141501">
              <w:rPr>
                <w:sz w:val="18"/>
                <w:szCs w:val="18"/>
              </w:rPr>
              <w:t>s</w:t>
            </w:r>
            <w:r w:rsidRPr="000D05FB">
              <w:rPr>
                <w:sz w:val="18"/>
                <w:szCs w:val="18"/>
              </w:rPr>
              <w:t xml:space="preserve">. Please be aware that anything that you post to these accounts will be public. </w:t>
            </w:r>
          </w:p>
          <w:p w14:paraId="07981293" w14:textId="4F4AC238" w:rsidR="000D05FB" w:rsidRPr="000D05FB" w:rsidRDefault="00E765CA" w:rsidP="00141501">
            <w:pPr>
              <w:spacing w:line="276" w:lineRule="auto"/>
              <w:rPr>
                <w:sz w:val="18"/>
                <w:szCs w:val="18"/>
              </w:rPr>
            </w:pPr>
            <w:r w:rsidRPr="000D05FB">
              <w:rPr>
                <w:sz w:val="18"/>
                <w:szCs w:val="18"/>
              </w:rPr>
              <w:t>Messages sent by social media are subject to the privacy notices of the relevant companies running these services.</w:t>
            </w:r>
          </w:p>
        </w:tc>
        <w:tc>
          <w:tcPr>
            <w:tcW w:w="4508" w:type="dxa"/>
          </w:tcPr>
          <w:p w14:paraId="70036347" w14:textId="6C1851A7" w:rsidR="00E765CA" w:rsidRPr="000D05FB" w:rsidRDefault="00141501" w:rsidP="00141501">
            <w:pPr>
              <w:spacing w:line="276" w:lineRule="auto"/>
              <w:rPr>
                <w:b/>
                <w:bCs/>
                <w:sz w:val="18"/>
                <w:szCs w:val="18"/>
              </w:rPr>
            </w:pPr>
            <w:r>
              <w:rPr>
                <w:b/>
                <w:bCs/>
                <w:sz w:val="18"/>
                <w:szCs w:val="18"/>
              </w:rPr>
              <w:t>M</w:t>
            </w:r>
            <w:r w:rsidR="00E765CA" w:rsidRPr="000D05FB">
              <w:rPr>
                <w:b/>
                <w:bCs/>
                <w:sz w:val="18"/>
                <w:szCs w:val="18"/>
              </w:rPr>
              <w:t xml:space="preserve">essaging </w:t>
            </w:r>
          </w:p>
          <w:p w14:paraId="700D3A29" w14:textId="7712583D" w:rsidR="008203D1" w:rsidRPr="000D05FB" w:rsidRDefault="00E765CA" w:rsidP="00141501">
            <w:pPr>
              <w:spacing w:line="276" w:lineRule="auto"/>
              <w:rPr>
                <w:sz w:val="18"/>
                <w:szCs w:val="18"/>
              </w:rPr>
            </w:pPr>
            <w:r w:rsidRPr="000D05FB">
              <w:rPr>
                <w:sz w:val="18"/>
                <w:szCs w:val="18"/>
              </w:rPr>
              <w:t xml:space="preserve">Private messages will be stored for </w:t>
            </w:r>
            <w:r w:rsidR="009D1E48">
              <w:rPr>
                <w:sz w:val="18"/>
                <w:szCs w:val="18"/>
              </w:rPr>
              <w:t>1 year</w:t>
            </w:r>
            <w:r w:rsidRPr="000D05FB">
              <w:rPr>
                <w:sz w:val="18"/>
                <w:szCs w:val="18"/>
              </w:rPr>
              <w:t>. We reserve the right to delete any posts that may impact the wellbeing and/or reputation of any individual or organisation.</w:t>
            </w:r>
          </w:p>
        </w:tc>
      </w:tr>
      <w:tr w:rsidR="00E765CA" w:rsidRPr="000D05FB" w14:paraId="0ED98105" w14:textId="77777777" w:rsidTr="008203D1">
        <w:tc>
          <w:tcPr>
            <w:tcW w:w="4508" w:type="dxa"/>
          </w:tcPr>
          <w:p w14:paraId="6D3BE770" w14:textId="77777777" w:rsidR="00E765CA" w:rsidRPr="000D05FB" w:rsidRDefault="00E765CA" w:rsidP="00141501">
            <w:pPr>
              <w:spacing w:line="276" w:lineRule="auto"/>
              <w:rPr>
                <w:b/>
                <w:bCs/>
                <w:sz w:val="18"/>
                <w:szCs w:val="18"/>
              </w:rPr>
            </w:pPr>
            <w:r w:rsidRPr="000D05FB">
              <w:rPr>
                <w:b/>
                <w:bCs/>
                <w:sz w:val="18"/>
                <w:szCs w:val="18"/>
              </w:rPr>
              <w:t xml:space="preserve">People who contact us via the website </w:t>
            </w:r>
          </w:p>
          <w:p w14:paraId="3777C13F" w14:textId="77777777" w:rsidR="00E765CA" w:rsidRPr="000D05FB" w:rsidRDefault="00E765CA" w:rsidP="00141501">
            <w:pPr>
              <w:spacing w:line="276" w:lineRule="auto"/>
              <w:rPr>
                <w:sz w:val="18"/>
                <w:szCs w:val="18"/>
              </w:rPr>
            </w:pPr>
            <w:r w:rsidRPr="000D05FB">
              <w:rPr>
                <w:sz w:val="18"/>
                <w:szCs w:val="18"/>
              </w:rPr>
              <w:t xml:space="preserve">Our website does not store personal data that is sent via the ‘contact us’ form. This is sent directly to our secure email account and deleted from the site. </w:t>
            </w:r>
          </w:p>
          <w:p w14:paraId="480198B6" w14:textId="0209AE72" w:rsidR="000D05FB" w:rsidRPr="00141501" w:rsidRDefault="00E765CA" w:rsidP="00141501">
            <w:pPr>
              <w:spacing w:line="276" w:lineRule="auto"/>
              <w:rPr>
                <w:sz w:val="18"/>
                <w:szCs w:val="18"/>
              </w:rPr>
            </w:pPr>
            <w:r w:rsidRPr="000D05FB">
              <w:rPr>
                <w:sz w:val="18"/>
                <w:szCs w:val="18"/>
              </w:rPr>
              <w:t xml:space="preserve">Anonymised website usage information is collected through the use of </w:t>
            </w:r>
            <w:r w:rsidR="009D1E48">
              <w:rPr>
                <w:sz w:val="18"/>
                <w:szCs w:val="18"/>
              </w:rPr>
              <w:t>‘</w:t>
            </w:r>
            <w:proofErr w:type="gramStart"/>
            <w:r w:rsidRPr="000D05FB">
              <w:rPr>
                <w:sz w:val="18"/>
                <w:szCs w:val="18"/>
              </w:rPr>
              <w:t>cookies</w:t>
            </w:r>
            <w:r w:rsidR="009D1E48">
              <w:rPr>
                <w:sz w:val="18"/>
                <w:szCs w:val="18"/>
              </w:rPr>
              <w:t>’</w:t>
            </w:r>
            <w:proofErr w:type="gramEnd"/>
            <w:r w:rsidR="000D05FB">
              <w:rPr>
                <w:sz w:val="18"/>
                <w:szCs w:val="18"/>
              </w:rPr>
              <w:t>.</w:t>
            </w:r>
          </w:p>
        </w:tc>
        <w:tc>
          <w:tcPr>
            <w:tcW w:w="4508" w:type="dxa"/>
          </w:tcPr>
          <w:p w14:paraId="4A5E6039" w14:textId="77777777" w:rsidR="00E765CA" w:rsidRPr="000D05FB" w:rsidRDefault="00E765CA" w:rsidP="00141501">
            <w:pPr>
              <w:spacing w:line="276" w:lineRule="auto"/>
              <w:rPr>
                <w:b/>
                <w:bCs/>
                <w:sz w:val="18"/>
                <w:szCs w:val="18"/>
              </w:rPr>
            </w:pPr>
            <w:r w:rsidRPr="000D05FB">
              <w:rPr>
                <w:b/>
                <w:bCs/>
                <w:sz w:val="18"/>
                <w:szCs w:val="18"/>
              </w:rPr>
              <w:t xml:space="preserve">Email </w:t>
            </w:r>
          </w:p>
          <w:p w14:paraId="004C6C0B" w14:textId="7406F7D3" w:rsidR="00E765CA" w:rsidRPr="000D05FB" w:rsidRDefault="00E765CA" w:rsidP="00141501">
            <w:pPr>
              <w:spacing w:line="276" w:lineRule="auto"/>
              <w:rPr>
                <w:b/>
                <w:bCs/>
                <w:sz w:val="18"/>
                <w:szCs w:val="18"/>
              </w:rPr>
            </w:pPr>
            <w:r w:rsidRPr="000D05FB">
              <w:rPr>
                <w:sz w:val="18"/>
                <w:szCs w:val="18"/>
              </w:rPr>
              <w:t>We will delete information from our email within 6 months.</w:t>
            </w:r>
          </w:p>
        </w:tc>
      </w:tr>
      <w:tr w:rsidR="00E765CA" w:rsidRPr="000D05FB" w14:paraId="76BB85FE" w14:textId="77777777" w:rsidTr="008203D1">
        <w:tc>
          <w:tcPr>
            <w:tcW w:w="4508" w:type="dxa"/>
          </w:tcPr>
          <w:p w14:paraId="6F2E2104" w14:textId="669AEA1F" w:rsidR="00E765CA" w:rsidRPr="000D05FB" w:rsidRDefault="00E765CA" w:rsidP="00141501">
            <w:pPr>
              <w:spacing w:line="276" w:lineRule="auto"/>
              <w:rPr>
                <w:b/>
                <w:bCs/>
                <w:sz w:val="18"/>
                <w:szCs w:val="18"/>
              </w:rPr>
            </w:pPr>
            <w:r w:rsidRPr="000D05FB">
              <w:rPr>
                <w:b/>
                <w:bCs/>
                <w:sz w:val="18"/>
                <w:szCs w:val="18"/>
              </w:rPr>
              <w:t xml:space="preserve">People who make a complaint to BIC </w:t>
            </w:r>
          </w:p>
          <w:p w14:paraId="79B456D3" w14:textId="4876058F" w:rsidR="000D05FB" w:rsidRPr="00141501" w:rsidRDefault="00E765CA" w:rsidP="00141501">
            <w:pPr>
              <w:spacing w:line="276" w:lineRule="auto"/>
              <w:rPr>
                <w:sz w:val="18"/>
                <w:szCs w:val="18"/>
              </w:rPr>
            </w:pPr>
            <w:r w:rsidRPr="000D05FB">
              <w:rPr>
                <w:sz w:val="18"/>
                <w:szCs w:val="18"/>
              </w:rPr>
              <w:t xml:space="preserve">A complaint file usually contains the case number or name of the complainant and any other individuals involved. This file is kept securely on the BIC </w:t>
            </w:r>
            <w:r w:rsidR="009D1E48">
              <w:rPr>
                <w:sz w:val="18"/>
                <w:szCs w:val="18"/>
              </w:rPr>
              <w:t xml:space="preserve">data </w:t>
            </w:r>
            <w:r w:rsidRPr="000D05FB">
              <w:rPr>
                <w:sz w:val="18"/>
                <w:szCs w:val="18"/>
              </w:rPr>
              <w:t xml:space="preserve">system and access will be restricted </w:t>
            </w:r>
            <w:r w:rsidR="009D1E48">
              <w:rPr>
                <w:sz w:val="18"/>
                <w:szCs w:val="18"/>
              </w:rPr>
              <w:t>on a</w:t>
            </w:r>
            <w:r w:rsidRPr="000D05FB">
              <w:rPr>
                <w:sz w:val="18"/>
                <w:szCs w:val="18"/>
              </w:rPr>
              <w:t xml:space="preserve"> ‘need to know’ </w:t>
            </w:r>
            <w:r w:rsidR="009D1E48">
              <w:rPr>
                <w:sz w:val="18"/>
                <w:szCs w:val="18"/>
              </w:rPr>
              <w:t>basis</w:t>
            </w:r>
            <w:r w:rsidRPr="000D05FB">
              <w:rPr>
                <w:sz w:val="18"/>
                <w:szCs w:val="18"/>
              </w:rPr>
              <w:t>.</w:t>
            </w:r>
          </w:p>
        </w:tc>
        <w:tc>
          <w:tcPr>
            <w:tcW w:w="4508" w:type="dxa"/>
          </w:tcPr>
          <w:p w14:paraId="6FAA1A42" w14:textId="77777777" w:rsidR="00E765CA" w:rsidRPr="000D05FB" w:rsidRDefault="00E765CA" w:rsidP="00141501">
            <w:pPr>
              <w:spacing w:line="276" w:lineRule="auto"/>
              <w:rPr>
                <w:b/>
                <w:bCs/>
                <w:sz w:val="18"/>
                <w:szCs w:val="18"/>
              </w:rPr>
            </w:pPr>
            <w:r w:rsidRPr="000D05FB">
              <w:rPr>
                <w:b/>
                <w:bCs/>
                <w:sz w:val="18"/>
                <w:szCs w:val="18"/>
              </w:rPr>
              <w:t xml:space="preserve">Complaints </w:t>
            </w:r>
          </w:p>
          <w:p w14:paraId="1673E241" w14:textId="0DAAE1EE" w:rsidR="00E765CA" w:rsidRPr="000D05FB" w:rsidRDefault="00E765CA" w:rsidP="00141501">
            <w:pPr>
              <w:spacing w:line="276" w:lineRule="auto"/>
              <w:rPr>
                <w:b/>
                <w:bCs/>
                <w:sz w:val="18"/>
                <w:szCs w:val="18"/>
              </w:rPr>
            </w:pPr>
            <w:r w:rsidRPr="000D05FB">
              <w:rPr>
                <w:sz w:val="18"/>
                <w:szCs w:val="18"/>
              </w:rPr>
              <w:t>We will keep complaint files for 3 years from closure to enable us to assess any patterns over time.</w:t>
            </w:r>
          </w:p>
        </w:tc>
      </w:tr>
      <w:tr w:rsidR="00E765CA" w:rsidRPr="000D05FB" w14:paraId="2F3737CF" w14:textId="77777777" w:rsidTr="008203D1">
        <w:tc>
          <w:tcPr>
            <w:tcW w:w="4508" w:type="dxa"/>
          </w:tcPr>
          <w:p w14:paraId="7A06F031" w14:textId="0454E394" w:rsidR="00E765CA" w:rsidRPr="000D05FB" w:rsidRDefault="00E765CA" w:rsidP="00141501">
            <w:pPr>
              <w:spacing w:line="276" w:lineRule="auto"/>
              <w:rPr>
                <w:b/>
                <w:bCs/>
                <w:sz w:val="18"/>
                <w:szCs w:val="18"/>
              </w:rPr>
            </w:pPr>
            <w:r w:rsidRPr="000D05FB">
              <w:rPr>
                <w:b/>
                <w:bCs/>
                <w:sz w:val="18"/>
                <w:szCs w:val="18"/>
              </w:rPr>
              <w:t xml:space="preserve">People who donate to BIC </w:t>
            </w:r>
          </w:p>
          <w:p w14:paraId="04365D02" w14:textId="72C016FD" w:rsidR="000D05FB" w:rsidRPr="00141501" w:rsidRDefault="00E765CA" w:rsidP="00141501">
            <w:pPr>
              <w:spacing w:line="276" w:lineRule="auto"/>
              <w:rPr>
                <w:sz w:val="18"/>
                <w:szCs w:val="18"/>
              </w:rPr>
            </w:pPr>
            <w:r w:rsidRPr="000D05FB">
              <w:rPr>
                <w:sz w:val="18"/>
                <w:szCs w:val="18"/>
              </w:rPr>
              <w:t>Personal data may also be provided as part of one-off or regular donations to BIC. This may include someone’s name, payment information, and contact details. This information is processed by BIC to meet our financial reporting duties.</w:t>
            </w:r>
          </w:p>
        </w:tc>
        <w:tc>
          <w:tcPr>
            <w:tcW w:w="4508" w:type="dxa"/>
          </w:tcPr>
          <w:p w14:paraId="289039A2" w14:textId="77777777" w:rsidR="00E765CA" w:rsidRPr="000D05FB" w:rsidRDefault="00E765CA" w:rsidP="00141501">
            <w:pPr>
              <w:spacing w:line="276" w:lineRule="auto"/>
              <w:rPr>
                <w:b/>
                <w:bCs/>
                <w:sz w:val="18"/>
                <w:szCs w:val="18"/>
              </w:rPr>
            </w:pPr>
            <w:r w:rsidRPr="000D05FB">
              <w:rPr>
                <w:b/>
                <w:bCs/>
                <w:sz w:val="18"/>
                <w:szCs w:val="18"/>
              </w:rPr>
              <w:t xml:space="preserve">Financial data </w:t>
            </w:r>
          </w:p>
          <w:p w14:paraId="349ABC51" w14:textId="5245F509" w:rsidR="00E765CA" w:rsidRPr="000D05FB" w:rsidRDefault="00E765CA" w:rsidP="00141501">
            <w:pPr>
              <w:spacing w:line="276" w:lineRule="auto"/>
              <w:rPr>
                <w:b/>
                <w:bCs/>
                <w:sz w:val="18"/>
                <w:szCs w:val="18"/>
              </w:rPr>
            </w:pPr>
            <w:r w:rsidRPr="000D05FB">
              <w:rPr>
                <w:sz w:val="18"/>
                <w:szCs w:val="18"/>
              </w:rPr>
              <w:t>One-off donations without Gift Aid are kept for 2 years and regular donations without Gift Aid are kept for 2 years since the last donation. Donations with Gift Aid and grants information is kept for 7 years.</w:t>
            </w:r>
          </w:p>
        </w:tc>
      </w:tr>
      <w:tr w:rsidR="00E765CA" w:rsidRPr="000D05FB" w14:paraId="587DD3C2" w14:textId="77777777" w:rsidTr="008203D1">
        <w:tc>
          <w:tcPr>
            <w:tcW w:w="4508" w:type="dxa"/>
          </w:tcPr>
          <w:p w14:paraId="21FA811B" w14:textId="77777777" w:rsidR="00E765CA" w:rsidRPr="000D05FB" w:rsidRDefault="00E765CA" w:rsidP="00141501">
            <w:pPr>
              <w:spacing w:line="276" w:lineRule="auto"/>
              <w:rPr>
                <w:b/>
                <w:bCs/>
                <w:sz w:val="18"/>
                <w:szCs w:val="18"/>
              </w:rPr>
            </w:pPr>
            <w:r w:rsidRPr="000D05FB">
              <w:rPr>
                <w:b/>
                <w:bCs/>
                <w:sz w:val="18"/>
                <w:szCs w:val="18"/>
              </w:rPr>
              <w:t xml:space="preserve">Safeguarding </w:t>
            </w:r>
          </w:p>
          <w:p w14:paraId="0615CAB0" w14:textId="228AC17E" w:rsidR="00E765CA" w:rsidRPr="000D05FB" w:rsidRDefault="00E765CA" w:rsidP="00141501">
            <w:pPr>
              <w:spacing w:line="276" w:lineRule="auto"/>
              <w:rPr>
                <w:b/>
                <w:bCs/>
                <w:sz w:val="18"/>
                <w:szCs w:val="18"/>
              </w:rPr>
            </w:pPr>
            <w:r w:rsidRPr="000D05FB">
              <w:rPr>
                <w:sz w:val="18"/>
                <w:szCs w:val="18"/>
              </w:rPr>
              <w:t xml:space="preserve">There may also be instances where we need to process personal data to protect someone’s </w:t>
            </w:r>
            <w:r w:rsidR="009D1E48">
              <w:rPr>
                <w:sz w:val="18"/>
                <w:szCs w:val="18"/>
              </w:rPr>
              <w:t xml:space="preserve">wellbeing or </w:t>
            </w:r>
            <w:r w:rsidRPr="000D05FB">
              <w:rPr>
                <w:sz w:val="18"/>
                <w:szCs w:val="18"/>
              </w:rPr>
              <w:t>life. For example, if a vulnerable adult is at risk of serious harm. This information will be stored on the individual’s case file (see above).</w:t>
            </w:r>
          </w:p>
        </w:tc>
        <w:tc>
          <w:tcPr>
            <w:tcW w:w="4508" w:type="dxa"/>
          </w:tcPr>
          <w:p w14:paraId="0A23BB54" w14:textId="77777777" w:rsidR="00E765CA" w:rsidRPr="000D05FB" w:rsidRDefault="00E765CA" w:rsidP="00141501">
            <w:pPr>
              <w:spacing w:line="276" w:lineRule="auto"/>
              <w:rPr>
                <w:b/>
                <w:bCs/>
                <w:sz w:val="18"/>
                <w:szCs w:val="18"/>
              </w:rPr>
            </w:pPr>
            <w:r w:rsidRPr="000D05FB">
              <w:rPr>
                <w:b/>
                <w:bCs/>
                <w:sz w:val="18"/>
                <w:szCs w:val="18"/>
              </w:rPr>
              <w:t xml:space="preserve">Individual case file </w:t>
            </w:r>
          </w:p>
          <w:p w14:paraId="041EBE4B" w14:textId="642E3445" w:rsidR="00E765CA" w:rsidRPr="000D05FB" w:rsidRDefault="00E765CA" w:rsidP="00141501">
            <w:pPr>
              <w:spacing w:line="276" w:lineRule="auto"/>
              <w:rPr>
                <w:b/>
                <w:bCs/>
                <w:sz w:val="18"/>
                <w:szCs w:val="18"/>
              </w:rPr>
            </w:pPr>
            <w:r w:rsidRPr="000D05FB">
              <w:rPr>
                <w:sz w:val="18"/>
                <w:szCs w:val="18"/>
              </w:rPr>
              <w:t>For 5 years from your last point of contact with the service</w:t>
            </w:r>
            <w:r w:rsidR="009D1E48">
              <w:rPr>
                <w:sz w:val="18"/>
                <w:szCs w:val="18"/>
              </w:rPr>
              <w:t>.</w:t>
            </w:r>
            <w:r w:rsidRPr="000D05FB">
              <w:rPr>
                <w:b/>
                <w:bCs/>
                <w:sz w:val="18"/>
                <w:szCs w:val="18"/>
              </w:rPr>
              <w:t xml:space="preserve"> </w:t>
            </w:r>
          </w:p>
          <w:p w14:paraId="72DDB611" w14:textId="0C511189" w:rsidR="00E765CA" w:rsidRPr="000D05FB" w:rsidRDefault="00E765CA" w:rsidP="00141501">
            <w:pPr>
              <w:spacing w:line="276" w:lineRule="auto"/>
              <w:rPr>
                <w:b/>
                <w:bCs/>
                <w:sz w:val="18"/>
                <w:szCs w:val="18"/>
              </w:rPr>
            </w:pPr>
            <w:r w:rsidRPr="000D05FB">
              <w:rPr>
                <w:b/>
                <w:bCs/>
                <w:sz w:val="18"/>
                <w:szCs w:val="18"/>
              </w:rPr>
              <w:t>Third</w:t>
            </w:r>
            <w:r w:rsidR="009D1E48">
              <w:rPr>
                <w:b/>
                <w:bCs/>
                <w:sz w:val="18"/>
                <w:szCs w:val="18"/>
              </w:rPr>
              <w:t xml:space="preserve"> </w:t>
            </w:r>
            <w:r w:rsidRPr="000D05FB">
              <w:rPr>
                <w:b/>
                <w:bCs/>
                <w:sz w:val="18"/>
                <w:szCs w:val="18"/>
              </w:rPr>
              <w:t xml:space="preserve">parties </w:t>
            </w:r>
          </w:p>
          <w:p w14:paraId="0D0D763E" w14:textId="01143E79" w:rsidR="000D05FB" w:rsidRPr="00141501" w:rsidRDefault="00E765CA" w:rsidP="00141501">
            <w:pPr>
              <w:spacing w:line="276" w:lineRule="auto"/>
              <w:rPr>
                <w:sz w:val="18"/>
                <w:szCs w:val="18"/>
              </w:rPr>
            </w:pPr>
            <w:r w:rsidRPr="000D05FB">
              <w:rPr>
                <w:sz w:val="18"/>
                <w:szCs w:val="18"/>
              </w:rPr>
              <w:t xml:space="preserve">Information shared with statutory bodies, such as the </w:t>
            </w:r>
            <w:r w:rsidR="00141501">
              <w:rPr>
                <w:sz w:val="18"/>
                <w:szCs w:val="18"/>
              </w:rPr>
              <w:t>P</w:t>
            </w:r>
            <w:r w:rsidRPr="000D05FB">
              <w:rPr>
                <w:sz w:val="18"/>
                <w:szCs w:val="18"/>
              </w:rPr>
              <w:t xml:space="preserve">olice or </w:t>
            </w:r>
            <w:r w:rsidR="00141501">
              <w:rPr>
                <w:sz w:val="18"/>
                <w:szCs w:val="18"/>
              </w:rPr>
              <w:t>A</w:t>
            </w:r>
            <w:r w:rsidRPr="000D05FB">
              <w:rPr>
                <w:sz w:val="18"/>
                <w:szCs w:val="18"/>
              </w:rPr>
              <w:t xml:space="preserve">dult </w:t>
            </w:r>
            <w:r w:rsidR="00141501">
              <w:rPr>
                <w:sz w:val="18"/>
                <w:szCs w:val="18"/>
              </w:rPr>
              <w:t>S</w:t>
            </w:r>
            <w:r w:rsidRPr="000D05FB">
              <w:rPr>
                <w:sz w:val="18"/>
                <w:szCs w:val="18"/>
              </w:rPr>
              <w:t xml:space="preserve">upport &amp; </w:t>
            </w:r>
            <w:r w:rsidR="00141501">
              <w:rPr>
                <w:sz w:val="18"/>
                <w:szCs w:val="18"/>
              </w:rPr>
              <w:t>P</w:t>
            </w:r>
            <w:r w:rsidRPr="000D05FB">
              <w:rPr>
                <w:sz w:val="18"/>
                <w:szCs w:val="18"/>
              </w:rPr>
              <w:t>rotection is subject to their</w:t>
            </w:r>
            <w:r w:rsidR="00141501">
              <w:rPr>
                <w:sz w:val="18"/>
                <w:szCs w:val="18"/>
              </w:rPr>
              <w:t xml:space="preserve"> data protection</w:t>
            </w:r>
            <w:r w:rsidRPr="000D05FB">
              <w:rPr>
                <w:sz w:val="18"/>
                <w:szCs w:val="18"/>
              </w:rPr>
              <w:t xml:space="preserve"> privacy notices.</w:t>
            </w:r>
          </w:p>
        </w:tc>
      </w:tr>
    </w:tbl>
    <w:p w14:paraId="11BB5254" w14:textId="5B983832" w:rsidR="00E765CA" w:rsidRDefault="001F0A60" w:rsidP="00141501">
      <w:pPr>
        <w:spacing w:line="276" w:lineRule="auto"/>
      </w:pPr>
      <w:r>
        <w:lastRenderedPageBreak/>
        <w:t xml:space="preserve"> </w:t>
      </w:r>
      <w:r w:rsidR="00E765CA" w:rsidRPr="00E765CA">
        <w:rPr>
          <w:b/>
          <w:bCs/>
        </w:rPr>
        <w:t>9. Your data protection rights</w:t>
      </w:r>
      <w:r w:rsidR="00E765CA">
        <w:t xml:space="preserve"> </w:t>
      </w:r>
      <w:r w:rsidR="00E765CA">
        <w:br/>
        <w:t xml:space="preserve">Under data protection, your rights include: </w:t>
      </w:r>
    </w:p>
    <w:p w14:paraId="4463DA02" w14:textId="77777777" w:rsidR="000D05FB" w:rsidRDefault="00E765CA" w:rsidP="00141501">
      <w:pPr>
        <w:pStyle w:val="ListParagraph"/>
        <w:numPr>
          <w:ilvl w:val="0"/>
          <w:numId w:val="3"/>
        </w:numPr>
        <w:spacing w:after="0" w:line="276" w:lineRule="auto"/>
      </w:pPr>
      <w:r>
        <w:t xml:space="preserve">Right of access: You have the right to ask us for copies of your personal information </w:t>
      </w:r>
    </w:p>
    <w:p w14:paraId="67F99DE1" w14:textId="77777777" w:rsidR="000D05FB" w:rsidRDefault="00E765CA" w:rsidP="00141501">
      <w:pPr>
        <w:pStyle w:val="ListParagraph"/>
        <w:numPr>
          <w:ilvl w:val="0"/>
          <w:numId w:val="3"/>
        </w:numPr>
        <w:spacing w:after="0" w:line="276" w:lineRule="auto"/>
      </w:pPr>
      <w:r>
        <w:t>Right to rectification: You have the right to ask us to rectify personal information you think is inaccurate. You also have the right to ask us to complete information you think is incomplete.</w:t>
      </w:r>
    </w:p>
    <w:p w14:paraId="1C471919" w14:textId="77777777" w:rsidR="000D05FB" w:rsidRDefault="00E765CA" w:rsidP="00141501">
      <w:pPr>
        <w:pStyle w:val="ListParagraph"/>
        <w:numPr>
          <w:ilvl w:val="0"/>
          <w:numId w:val="3"/>
        </w:numPr>
        <w:spacing w:after="0" w:line="276" w:lineRule="auto"/>
      </w:pPr>
      <w:r>
        <w:t>Right to erasure: You have the right to ask us to erase your personal information in certain circumstances.</w:t>
      </w:r>
    </w:p>
    <w:p w14:paraId="56A30584" w14:textId="77777777" w:rsidR="000D05FB" w:rsidRDefault="00E765CA" w:rsidP="00141501">
      <w:pPr>
        <w:pStyle w:val="ListParagraph"/>
        <w:numPr>
          <w:ilvl w:val="0"/>
          <w:numId w:val="3"/>
        </w:numPr>
        <w:spacing w:after="0" w:line="276" w:lineRule="auto"/>
      </w:pPr>
      <w:r>
        <w:t xml:space="preserve">Right to object or restrict processing: You have the right to ask us to restrict or object to the processing of your personal information in certain circumstances. </w:t>
      </w:r>
    </w:p>
    <w:p w14:paraId="4B775400" w14:textId="7FC57EEB" w:rsidR="000D05FB" w:rsidRDefault="00E765CA" w:rsidP="00141501">
      <w:pPr>
        <w:pStyle w:val="ListParagraph"/>
        <w:numPr>
          <w:ilvl w:val="0"/>
          <w:numId w:val="3"/>
        </w:numPr>
        <w:spacing w:after="0" w:line="276" w:lineRule="auto"/>
      </w:pPr>
      <w:r>
        <w:t>Right to complain: You have the right to complain to us or submit a complaint to the Information Commissioner's Office.</w:t>
      </w:r>
    </w:p>
    <w:p w14:paraId="424349F5" w14:textId="690A4EA1" w:rsidR="00E765CA" w:rsidRDefault="00E765CA" w:rsidP="00141501">
      <w:pPr>
        <w:spacing w:after="0" w:line="276" w:lineRule="auto"/>
      </w:pPr>
      <w:r>
        <w:t xml:space="preserve"> </w:t>
      </w:r>
    </w:p>
    <w:p w14:paraId="0259105E" w14:textId="77777777" w:rsidR="00E765CA" w:rsidRDefault="00E765CA" w:rsidP="00141501">
      <w:pPr>
        <w:spacing w:line="276" w:lineRule="auto"/>
      </w:pPr>
      <w:r>
        <w:t xml:space="preserve">You can make a request verbally or in writing. We will respond to you within one month from the request. You are not required to pay any charge for exercising your rights. </w:t>
      </w:r>
    </w:p>
    <w:p w14:paraId="13BE2F43" w14:textId="48CFDAD1" w:rsidR="00E765CA" w:rsidRDefault="00E765CA" w:rsidP="00141501">
      <w:pPr>
        <w:spacing w:line="276" w:lineRule="auto"/>
      </w:pPr>
      <w:r w:rsidRPr="00E765CA">
        <w:rPr>
          <w:b/>
          <w:bCs/>
        </w:rPr>
        <w:t xml:space="preserve">10. How to complain or </w:t>
      </w:r>
      <w:r w:rsidR="000D05FB">
        <w:rPr>
          <w:b/>
          <w:bCs/>
        </w:rPr>
        <w:t>submit</w:t>
      </w:r>
      <w:r w:rsidRPr="00E765CA">
        <w:rPr>
          <w:b/>
          <w:bCs/>
        </w:rPr>
        <w:t xml:space="preserve"> a query </w:t>
      </w:r>
      <w:r>
        <w:br/>
        <w:t xml:space="preserve">Please contact us at the details below if you wish to make a request, a complaint, or would like more information on our data collection and processing. We will respond to you within one month. You can also complain to the ICO if you are unhappy with how we have used your data. </w:t>
      </w:r>
    </w:p>
    <w:p w14:paraId="6B52E7A4" w14:textId="5F5B9429" w:rsidR="005C4C85" w:rsidRPr="005C4C85" w:rsidRDefault="009D1E48" w:rsidP="00141501">
      <w:pPr>
        <w:pStyle w:val="Default"/>
        <w:spacing w:line="276" w:lineRule="auto"/>
        <w:rPr>
          <w:rFonts w:asciiTheme="minorHAnsi" w:hAnsiTheme="minorHAnsi" w:cstheme="minorHAnsi"/>
          <w:color w:val="auto"/>
          <w:sz w:val="22"/>
          <w:szCs w:val="22"/>
        </w:rPr>
      </w:pPr>
      <w:r w:rsidRPr="003127B3">
        <w:rPr>
          <w:b/>
          <w:bCs/>
          <w:sz w:val="22"/>
          <w:szCs w:val="22"/>
        </w:rPr>
        <w:t>Black Isle Cares</w:t>
      </w:r>
      <w:r w:rsidRPr="005C4C85">
        <w:rPr>
          <w:sz w:val="22"/>
          <w:szCs w:val="22"/>
        </w:rPr>
        <w:t xml:space="preserve"> </w:t>
      </w:r>
      <w:r w:rsidR="005C4C85" w:rsidRPr="005C4C85">
        <w:rPr>
          <w:sz w:val="22"/>
          <w:szCs w:val="22"/>
        </w:rPr>
        <w:br/>
      </w:r>
      <w:r w:rsidR="00E765CA" w:rsidRPr="005C4C85">
        <w:rPr>
          <w:sz w:val="22"/>
          <w:szCs w:val="22"/>
        </w:rPr>
        <w:t>Data Protection Controller</w:t>
      </w:r>
      <w:r w:rsidR="005C4C85" w:rsidRPr="005C4C85">
        <w:rPr>
          <w:sz w:val="22"/>
          <w:szCs w:val="22"/>
        </w:rPr>
        <w:br/>
      </w:r>
      <w:r w:rsidR="005C4C85" w:rsidRPr="005C4C85">
        <w:rPr>
          <w:rFonts w:asciiTheme="minorHAnsi" w:hAnsiTheme="minorHAnsi" w:cstheme="minorHAnsi"/>
          <w:color w:val="auto"/>
          <w:sz w:val="22"/>
          <w:szCs w:val="22"/>
        </w:rPr>
        <w:t xml:space="preserve">Address: Black Isle Cares, Black Isle Leisure Centre, Deans Road, Fortrose. IV10 8TJ </w:t>
      </w:r>
      <w:r w:rsidR="005C4C85" w:rsidRPr="005C4C85">
        <w:rPr>
          <w:rFonts w:asciiTheme="minorHAnsi" w:hAnsiTheme="minorHAnsi" w:cstheme="minorHAnsi"/>
          <w:color w:val="auto"/>
          <w:sz w:val="22"/>
          <w:szCs w:val="22"/>
        </w:rPr>
        <w:br/>
        <w:t xml:space="preserve">Email: </w:t>
      </w:r>
      <w:hyperlink r:id="rId10" w:history="1">
        <w:r w:rsidR="005C4C85" w:rsidRPr="005C4C85">
          <w:rPr>
            <w:rStyle w:val="Hyperlink"/>
            <w:rFonts w:asciiTheme="minorHAnsi" w:hAnsiTheme="minorHAnsi" w:cstheme="minorHAnsi"/>
            <w:color w:val="auto"/>
            <w:sz w:val="22"/>
            <w:szCs w:val="22"/>
          </w:rPr>
          <w:t>admin@blackislecares.com</w:t>
        </w:r>
      </w:hyperlink>
    </w:p>
    <w:p w14:paraId="56ABD11F" w14:textId="1DFAD547" w:rsidR="00E765CA" w:rsidRPr="005C4C85" w:rsidRDefault="005C4C85" w:rsidP="00141501">
      <w:pPr>
        <w:pStyle w:val="Default"/>
        <w:spacing w:line="276" w:lineRule="auto"/>
        <w:rPr>
          <w:rFonts w:asciiTheme="minorHAnsi" w:hAnsiTheme="minorHAnsi" w:cstheme="minorHAnsi"/>
          <w:color w:val="auto"/>
          <w:sz w:val="22"/>
          <w:szCs w:val="22"/>
        </w:rPr>
      </w:pPr>
      <w:r w:rsidRPr="005C4C85">
        <w:rPr>
          <w:rFonts w:asciiTheme="minorHAnsi" w:hAnsiTheme="minorHAnsi" w:cstheme="minorHAnsi"/>
          <w:color w:val="auto"/>
          <w:sz w:val="22"/>
          <w:szCs w:val="22"/>
        </w:rPr>
        <w:t>Phone: 07702 557535</w:t>
      </w:r>
      <w:r w:rsidRPr="005C4C85">
        <w:rPr>
          <w:sz w:val="22"/>
          <w:szCs w:val="22"/>
        </w:rPr>
        <w:br/>
      </w:r>
      <w:r w:rsidR="00E765CA" w:rsidRPr="005C4C85">
        <w:rPr>
          <w:sz w:val="22"/>
          <w:szCs w:val="22"/>
        </w:rPr>
        <w:t xml:space="preserve">Website: </w:t>
      </w:r>
      <w:hyperlink r:id="rId11" w:history="1">
        <w:r w:rsidR="00E765CA" w:rsidRPr="005C4C85">
          <w:rPr>
            <w:rStyle w:val="Hyperlink"/>
            <w:sz w:val="22"/>
            <w:szCs w:val="22"/>
          </w:rPr>
          <w:t>www.blackislecares.com</w:t>
        </w:r>
      </w:hyperlink>
      <w:r w:rsidR="00E765CA" w:rsidRPr="005C4C85">
        <w:rPr>
          <w:sz w:val="22"/>
          <w:szCs w:val="22"/>
        </w:rPr>
        <w:t xml:space="preserve">  </w:t>
      </w:r>
      <w:r w:rsidR="00E765CA" w:rsidRPr="005C4C85">
        <w:rPr>
          <w:sz w:val="22"/>
          <w:szCs w:val="22"/>
        </w:rPr>
        <w:br/>
      </w:r>
      <w:r w:rsidRPr="005C4C85">
        <w:rPr>
          <w:sz w:val="22"/>
          <w:szCs w:val="22"/>
        </w:rPr>
        <w:br/>
      </w:r>
      <w:r w:rsidR="009D1E48" w:rsidRPr="003127B3">
        <w:rPr>
          <w:b/>
          <w:bCs/>
          <w:sz w:val="22"/>
          <w:szCs w:val="22"/>
        </w:rPr>
        <w:t>Information Commissioner’s Office</w:t>
      </w:r>
      <w:r w:rsidR="009D1E48" w:rsidRPr="005C4C85">
        <w:rPr>
          <w:sz w:val="22"/>
          <w:szCs w:val="22"/>
        </w:rPr>
        <w:t xml:space="preserve"> </w:t>
      </w:r>
      <w:r w:rsidRPr="005C4C85">
        <w:rPr>
          <w:sz w:val="22"/>
          <w:szCs w:val="22"/>
        </w:rPr>
        <w:br/>
      </w:r>
      <w:r w:rsidR="00E765CA" w:rsidRPr="005C4C85">
        <w:rPr>
          <w:sz w:val="22"/>
          <w:szCs w:val="22"/>
        </w:rPr>
        <w:t xml:space="preserve">Information Commissioner’s Office </w:t>
      </w:r>
      <w:r w:rsidRPr="005C4C85">
        <w:rPr>
          <w:sz w:val="22"/>
          <w:szCs w:val="22"/>
        </w:rPr>
        <w:br/>
      </w:r>
      <w:r w:rsidR="00E765CA" w:rsidRPr="005C4C85">
        <w:rPr>
          <w:sz w:val="22"/>
          <w:szCs w:val="22"/>
        </w:rPr>
        <w:t xml:space="preserve">Wycliffe House Water Lane </w:t>
      </w:r>
      <w:r w:rsidRPr="005C4C85">
        <w:rPr>
          <w:sz w:val="22"/>
          <w:szCs w:val="22"/>
        </w:rPr>
        <w:br/>
      </w:r>
      <w:r w:rsidR="00E765CA" w:rsidRPr="005C4C85">
        <w:rPr>
          <w:sz w:val="22"/>
          <w:szCs w:val="22"/>
        </w:rPr>
        <w:t xml:space="preserve">Wilmslow </w:t>
      </w:r>
      <w:r w:rsidRPr="005C4C85">
        <w:rPr>
          <w:sz w:val="22"/>
          <w:szCs w:val="22"/>
        </w:rPr>
        <w:br/>
      </w:r>
      <w:r w:rsidR="00E765CA" w:rsidRPr="005C4C85">
        <w:rPr>
          <w:sz w:val="22"/>
          <w:szCs w:val="22"/>
        </w:rPr>
        <w:t xml:space="preserve">Cheshire SK9 5AF </w:t>
      </w:r>
      <w:r w:rsidRPr="005C4C85">
        <w:rPr>
          <w:sz w:val="22"/>
          <w:szCs w:val="22"/>
        </w:rPr>
        <w:br/>
      </w:r>
      <w:r w:rsidR="00E765CA" w:rsidRPr="005C4C85">
        <w:rPr>
          <w:sz w:val="22"/>
          <w:szCs w:val="22"/>
        </w:rPr>
        <w:t xml:space="preserve">Helpline: 0303 123 1113 </w:t>
      </w:r>
      <w:r w:rsidRPr="005C4C85">
        <w:rPr>
          <w:sz w:val="22"/>
          <w:szCs w:val="22"/>
        </w:rPr>
        <w:br/>
      </w:r>
      <w:r w:rsidR="00E765CA" w:rsidRPr="005C4C85">
        <w:rPr>
          <w:sz w:val="22"/>
          <w:szCs w:val="22"/>
        </w:rPr>
        <w:t xml:space="preserve">Website: </w:t>
      </w:r>
      <w:hyperlink r:id="rId12" w:history="1">
        <w:r w:rsidR="00E765CA" w:rsidRPr="005C4C85">
          <w:rPr>
            <w:rStyle w:val="Hyperlink"/>
            <w:sz w:val="22"/>
            <w:szCs w:val="22"/>
          </w:rPr>
          <w:t>https://www.ico.org.uk</w:t>
        </w:r>
      </w:hyperlink>
      <w:r w:rsidR="00E765CA" w:rsidRPr="005C4C85">
        <w:rPr>
          <w:sz w:val="22"/>
          <w:szCs w:val="22"/>
        </w:rPr>
        <w:t xml:space="preserve"> </w:t>
      </w:r>
    </w:p>
    <w:sectPr w:rsidR="00E765CA" w:rsidRPr="005C4C8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C12E" w14:textId="77777777" w:rsidR="00CC27BD" w:rsidRDefault="00CC27BD" w:rsidP="003127B3">
      <w:pPr>
        <w:spacing w:after="0" w:line="240" w:lineRule="auto"/>
      </w:pPr>
      <w:r>
        <w:separator/>
      </w:r>
    </w:p>
  </w:endnote>
  <w:endnote w:type="continuationSeparator" w:id="0">
    <w:p w14:paraId="6A286A19" w14:textId="77777777" w:rsidR="00CC27BD" w:rsidRDefault="00CC27BD" w:rsidP="0031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9E95" w14:textId="3AC5B8ED" w:rsidR="003127B3" w:rsidRPr="003127B3" w:rsidRDefault="00205953">
    <w:pPr>
      <w:pStyle w:val="Footer"/>
      <w:rPr>
        <w:sz w:val="18"/>
        <w:szCs w:val="18"/>
      </w:rPr>
    </w:pPr>
    <w:r>
      <w:rPr>
        <w:sz w:val="18"/>
        <w:szCs w:val="18"/>
      </w:rPr>
      <w:t>Jan</w:t>
    </w:r>
    <w:r w:rsidR="009D1E48">
      <w:rPr>
        <w:sz w:val="18"/>
        <w:szCs w:val="18"/>
      </w:rPr>
      <w:t xml:space="preserve"> 202</w:t>
    </w:r>
    <w:r>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2B19" w14:textId="77777777" w:rsidR="00CC27BD" w:rsidRDefault="00CC27BD" w:rsidP="003127B3">
      <w:pPr>
        <w:spacing w:after="0" w:line="240" w:lineRule="auto"/>
      </w:pPr>
      <w:r>
        <w:separator/>
      </w:r>
    </w:p>
  </w:footnote>
  <w:footnote w:type="continuationSeparator" w:id="0">
    <w:p w14:paraId="308DF470" w14:textId="77777777" w:rsidR="00CC27BD" w:rsidRDefault="00CC27BD" w:rsidP="00312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A7400"/>
    <w:multiLevelType w:val="hybridMultilevel"/>
    <w:tmpl w:val="FEC446E6"/>
    <w:lvl w:ilvl="0" w:tplc="4174887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1A1757"/>
    <w:multiLevelType w:val="hybridMultilevel"/>
    <w:tmpl w:val="44F2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622C0"/>
    <w:multiLevelType w:val="hybridMultilevel"/>
    <w:tmpl w:val="43580BE0"/>
    <w:lvl w:ilvl="0" w:tplc="417488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57EFE"/>
    <w:multiLevelType w:val="hybridMultilevel"/>
    <w:tmpl w:val="F1062DCC"/>
    <w:lvl w:ilvl="0" w:tplc="4174887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B0"/>
    <w:rsid w:val="00060F61"/>
    <w:rsid w:val="000D05FB"/>
    <w:rsid w:val="001340B0"/>
    <w:rsid w:val="00141501"/>
    <w:rsid w:val="00152571"/>
    <w:rsid w:val="00193045"/>
    <w:rsid w:val="001F0A60"/>
    <w:rsid w:val="00205953"/>
    <w:rsid w:val="002E0F49"/>
    <w:rsid w:val="003127B3"/>
    <w:rsid w:val="005C4C85"/>
    <w:rsid w:val="006064C6"/>
    <w:rsid w:val="00622A6C"/>
    <w:rsid w:val="007975E1"/>
    <w:rsid w:val="008203D1"/>
    <w:rsid w:val="009D1E48"/>
    <w:rsid w:val="00AF6667"/>
    <w:rsid w:val="00B41281"/>
    <w:rsid w:val="00C93052"/>
    <w:rsid w:val="00CC27BD"/>
    <w:rsid w:val="00E76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64268"/>
  <w15:chartTrackingRefBased/>
  <w15:docId w15:val="{EEB3C26D-3B00-4D4B-85A3-DE0286CA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A60"/>
    <w:pPr>
      <w:ind w:left="720"/>
      <w:contextualSpacing/>
    </w:pPr>
  </w:style>
  <w:style w:type="character" w:styleId="Hyperlink">
    <w:name w:val="Hyperlink"/>
    <w:basedOn w:val="DefaultParagraphFont"/>
    <w:uiPriority w:val="99"/>
    <w:unhideWhenUsed/>
    <w:rsid w:val="001F0A60"/>
    <w:rPr>
      <w:color w:val="0000FF"/>
      <w:u w:val="single"/>
    </w:rPr>
  </w:style>
  <w:style w:type="paragraph" w:customStyle="1" w:styleId="Default">
    <w:name w:val="Default"/>
    <w:rsid w:val="001F0A6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2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65CA"/>
    <w:rPr>
      <w:color w:val="605E5C"/>
      <w:shd w:val="clear" w:color="auto" w:fill="E1DFDD"/>
    </w:rPr>
  </w:style>
  <w:style w:type="paragraph" w:styleId="Header">
    <w:name w:val="header"/>
    <w:basedOn w:val="Normal"/>
    <w:link w:val="HeaderChar"/>
    <w:uiPriority w:val="99"/>
    <w:unhideWhenUsed/>
    <w:rsid w:val="00312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7B3"/>
  </w:style>
  <w:style w:type="paragraph" w:styleId="Footer">
    <w:name w:val="footer"/>
    <w:basedOn w:val="Normal"/>
    <w:link w:val="FooterChar"/>
    <w:uiPriority w:val="99"/>
    <w:unhideWhenUsed/>
    <w:rsid w:val="00312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ackislecar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blackislecares.com" TargetMode="External"/><Relationship Id="rId4" Type="http://schemas.openxmlformats.org/officeDocument/2006/relationships/webSettings" Target="webSettings.xml"/><Relationship Id="rId9" Type="http://schemas.openxmlformats.org/officeDocument/2006/relationships/hyperlink" Target="mailto:admin@blackislecar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Isle Cares</dc:creator>
  <cp:keywords/>
  <dc:description/>
  <cp:lastModifiedBy>Elaine Fetherston</cp:lastModifiedBy>
  <cp:revision>8</cp:revision>
  <dcterms:created xsi:type="dcterms:W3CDTF">2023-11-23T16:13:00Z</dcterms:created>
  <dcterms:modified xsi:type="dcterms:W3CDTF">2025-05-27T11:39:00Z</dcterms:modified>
</cp:coreProperties>
</file>